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2EF4" w14:textId="7FB6EACE" w:rsidR="002E0C38" w:rsidRPr="002B40FD" w:rsidRDefault="00274861" w:rsidP="002E0C38">
      <w:pPr>
        <w:pStyle w:val="Titre"/>
        <w:jc w:val="center"/>
        <w:rPr>
          <w:lang w:val="nl-NL"/>
        </w:rPr>
      </w:pPr>
      <w:r w:rsidRPr="002B40FD">
        <w:rPr>
          <w:lang w:val="nl-NL"/>
        </w:rPr>
        <w:t>Technisch</w:t>
      </w:r>
      <w:r w:rsidR="002B40FD">
        <w:rPr>
          <w:lang w:val="nl-NL"/>
        </w:rPr>
        <w:t xml:space="preserve">E VOORSCHRIFTEN </w:t>
      </w:r>
    </w:p>
    <w:p w14:paraId="6A05A809" w14:textId="1F854E98" w:rsidR="00036275" w:rsidRPr="002B40FD" w:rsidRDefault="00036275" w:rsidP="002E0C38">
      <w:pPr>
        <w:pStyle w:val="Titre"/>
        <w:jc w:val="center"/>
        <w:rPr>
          <w:lang w:val="nl-NL"/>
        </w:rPr>
      </w:pPr>
      <w:r w:rsidRPr="002B40FD">
        <w:rPr>
          <w:lang w:val="nl-NL"/>
        </w:rPr>
        <w:t xml:space="preserve">DETECTIE VAN GIFTIGE </w:t>
      </w:r>
      <w:r w:rsidR="002B40FD">
        <w:rPr>
          <w:lang w:val="nl-NL"/>
        </w:rPr>
        <w:t xml:space="preserve">EN </w:t>
      </w:r>
      <w:r w:rsidR="002B40FD" w:rsidRPr="002B40FD">
        <w:rPr>
          <w:lang w:val="nl-NL"/>
        </w:rPr>
        <w:t>explosieve</w:t>
      </w:r>
      <w:r w:rsidR="002B40FD">
        <w:rPr>
          <w:lang w:val="nl-NL"/>
        </w:rPr>
        <w:t xml:space="preserve"> </w:t>
      </w:r>
      <w:r w:rsidRPr="002B40FD">
        <w:rPr>
          <w:lang w:val="nl-NL"/>
        </w:rPr>
        <w:t>GASSEN en IN EEN PARKEER</w:t>
      </w:r>
      <w:r w:rsidR="002B40FD">
        <w:rPr>
          <w:lang w:val="nl-NL"/>
        </w:rPr>
        <w:t>GARAGE</w:t>
      </w:r>
    </w:p>
    <w:p w14:paraId="5A39BBE3" w14:textId="3328DCFF" w:rsidR="00036275" w:rsidRPr="00274861" w:rsidRDefault="00780344" w:rsidP="00274861">
      <w:pPr>
        <w:pStyle w:val="Titre1"/>
      </w:pPr>
      <w:r>
        <w:t>Materiaalb</w:t>
      </w:r>
      <w:r w:rsidR="00036275">
        <w:t>eschrijving:</w:t>
      </w:r>
    </w:p>
    <w:p w14:paraId="73BC0EB2" w14:textId="62FF4E0D" w:rsidR="00036275" w:rsidRPr="002B40FD" w:rsidRDefault="479A73F0">
      <w:pPr>
        <w:jc w:val="both"/>
        <w:rPr>
          <w:lang w:val="nl-NL"/>
        </w:rPr>
      </w:pPr>
      <w:r w:rsidRPr="002B40FD">
        <w:rPr>
          <w:lang w:val="nl-NL"/>
        </w:rPr>
        <w:t xml:space="preserve">Het meetsysteem voor giftige </w:t>
      </w:r>
      <w:r w:rsidR="002B40FD">
        <w:rPr>
          <w:lang w:val="nl-NL"/>
        </w:rPr>
        <w:t xml:space="preserve">en explosieve </w:t>
      </w:r>
      <w:r w:rsidRPr="002B40FD">
        <w:rPr>
          <w:lang w:val="nl-NL"/>
        </w:rPr>
        <w:t>gassen bestaat uit een elektronisch</w:t>
      </w:r>
      <w:r w:rsidR="002B40FD">
        <w:rPr>
          <w:lang w:val="nl-NL"/>
        </w:rPr>
        <w:t>e</w:t>
      </w:r>
      <w:r w:rsidRPr="002B40FD">
        <w:rPr>
          <w:lang w:val="nl-NL"/>
        </w:rPr>
        <w:t xml:space="preserve"> alarm</w:t>
      </w:r>
      <w:r w:rsidR="002B40FD">
        <w:rPr>
          <w:lang w:val="nl-NL"/>
        </w:rPr>
        <w:t xml:space="preserve">centrale </w:t>
      </w:r>
      <w:r w:rsidR="004B74C0">
        <w:rPr>
          <w:lang w:val="nl-NL"/>
        </w:rPr>
        <w:t xml:space="preserve">S.Vx </w:t>
      </w:r>
      <w:r w:rsidR="002B40FD">
        <w:rPr>
          <w:lang w:val="nl-NL"/>
        </w:rPr>
        <w:t xml:space="preserve">en </w:t>
      </w:r>
      <w:r w:rsidRPr="002B40FD">
        <w:rPr>
          <w:lang w:val="nl-NL"/>
        </w:rPr>
        <w:t>verschillende</w:t>
      </w:r>
      <w:r w:rsidR="002B40FD">
        <w:rPr>
          <w:lang w:val="nl-NL"/>
        </w:rPr>
        <w:t xml:space="preserve"> </w:t>
      </w:r>
      <w:r w:rsidRPr="002B40FD">
        <w:rPr>
          <w:lang w:val="nl-NL"/>
        </w:rPr>
        <w:t>detectiesondes</w:t>
      </w:r>
      <w:r w:rsidR="004B74C0">
        <w:rPr>
          <w:lang w:val="nl-NL"/>
        </w:rPr>
        <w:t xml:space="preserve"> D.CAN</w:t>
      </w:r>
      <w:r w:rsidR="002B40FD">
        <w:rPr>
          <w:lang w:val="nl-NL"/>
        </w:rPr>
        <w:t xml:space="preserve"> die op afstand zijn geplaatst en het hele oppervlak van de </w:t>
      </w:r>
      <w:r w:rsidRPr="002B40FD">
        <w:rPr>
          <w:lang w:val="nl-NL"/>
        </w:rPr>
        <w:t>parkeer</w:t>
      </w:r>
      <w:r w:rsidR="002B40FD">
        <w:rPr>
          <w:lang w:val="nl-NL"/>
        </w:rPr>
        <w:t>garage</w:t>
      </w:r>
      <w:r w:rsidRPr="002B40FD">
        <w:rPr>
          <w:lang w:val="nl-NL"/>
        </w:rPr>
        <w:t xml:space="preserve"> bestrijken.</w:t>
      </w:r>
    </w:p>
    <w:p w14:paraId="18A57F30" w14:textId="2069FF42" w:rsidR="00036275" w:rsidRPr="002B40FD" w:rsidRDefault="00036275">
      <w:pPr>
        <w:jc w:val="both"/>
        <w:rPr>
          <w:lang w:val="nl-NL"/>
        </w:rPr>
      </w:pPr>
      <w:r w:rsidRPr="002B40FD">
        <w:rPr>
          <w:lang w:val="nl-NL"/>
        </w:rPr>
        <w:t>Deze installatie</w:t>
      </w:r>
      <w:r w:rsidR="004B74C0">
        <w:rPr>
          <w:lang w:val="nl-NL"/>
        </w:rPr>
        <w:t>, conform de EN 50545-1 norm voor parkeergarages,</w:t>
      </w:r>
      <w:r w:rsidRPr="002B40FD">
        <w:rPr>
          <w:lang w:val="nl-NL"/>
        </w:rPr>
        <w:t xml:space="preserve"> maakt de automatische </w:t>
      </w:r>
      <w:r w:rsidR="002B40FD">
        <w:rPr>
          <w:lang w:val="nl-NL"/>
        </w:rPr>
        <w:t>bediening</w:t>
      </w:r>
      <w:r w:rsidRPr="002B40FD">
        <w:rPr>
          <w:lang w:val="nl-NL"/>
        </w:rPr>
        <w:t xml:space="preserve"> van</w:t>
      </w:r>
      <w:r w:rsidR="002B40FD">
        <w:rPr>
          <w:lang w:val="nl-NL"/>
        </w:rPr>
        <w:t xml:space="preserve"> de toevoer-</w:t>
      </w:r>
      <w:r w:rsidRPr="002B40FD">
        <w:rPr>
          <w:lang w:val="nl-NL"/>
        </w:rPr>
        <w:t xml:space="preserve"> en/of afzuigventilatoren mogelijk, evenals de </w:t>
      </w:r>
      <w:r w:rsidR="002B40FD">
        <w:rPr>
          <w:lang w:val="nl-NL"/>
        </w:rPr>
        <w:t>bediening</w:t>
      </w:r>
      <w:r w:rsidRPr="002B40FD">
        <w:rPr>
          <w:lang w:val="nl-NL"/>
        </w:rPr>
        <w:t xml:space="preserve"> van geluids- en lichtsignalen. </w:t>
      </w:r>
    </w:p>
    <w:p w14:paraId="41C8F396" w14:textId="77777777" w:rsidR="00036275" w:rsidRPr="002B40FD" w:rsidRDefault="00036275">
      <w:pPr>
        <w:jc w:val="both"/>
        <w:rPr>
          <w:lang w:val="nl-NL"/>
        </w:rPr>
      </w:pPr>
    </w:p>
    <w:p w14:paraId="5154463A" w14:textId="24BCE6FC" w:rsidR="00036275" w:rsidRPr="002B40FD" w:rsidRDefault="002B40FD">
      <w:pPr>
        <w:jc w:val="both"/>
        <w:rPr>
          <w:lang w:val="nl-NL"/>
        </w:rPr>
      </w:pPr>
      <w:r>
        <w:rPr>
          <w:lang w:val="nl-NL"/>
        </w:rPr>
        <w:t>De centrale</w:t>
      </w:r>
      <w:r w:rsidR="6C4BAE72" w:rsidRPr="002B40FD">
        <w:rPr>
          <w:lang w:val="nl-NL"/>
        </w:rPr>
        <w:t xml:space="preserve"> </w:t>
      </w:r>
      <w:r w:rsidR="004B74C0">
        <w:rPr>
          <w:lang w:val="nl-NL"/>
        </w:rPr>
        <w:t xml:space="preserve">S.Vx </w:t>
      </w:r>
      <w:r w:rsidR="6C4BAE72" w:rsidRPr="002B40FD">
        <w:rPr>
          <w:lang w:val="nl-NL"/>
        </w:rPr>
        <w:t>en de detectoren</w:t>
      </w:r>
      <w:r w:rsidR="004B74C0">
        <w:rPr>
          <w:lang w:val="nl-NL"/>
        </w:rPr>
        <w:t xml:space="preserve"> D.CAN</w:t>
      </w:r>
      <w:r w:rsidR="6C4BAE72" w:rsidRPr="002B40FD">
        <w:rPr>
          <w:lang w:val="nl-NL"/>
        </w:rPr>
        <w:t xml:space="preserve"> zijn compatibel met het CAN</w:t>
      </w:r>
      <w:r>
        <w:rPr>
          <w:lang w:val="nl-NL"/>
        </w:rPr>
        <w:t>-bussysteem</w:t>
      </w:r>
      <w:r w:rsidR="6C4BAE72" w:rsidRPr="002B40FD">
        <w:rPr>
          <w:lang w:val="nl-NL"/>
        </w:rPr>
        <w:t xml:space="preserve"> (Control Area Network</w:t>
      </w:r>
      <w:r>
        <w:rPr>
          <w:lang w:val="nl-NL"/>
        </w:rPr>
        <w:t xml:space="preserve"> – lokaal netwerk met controller</w:t>
      </w:r>
      <w:r w:rsidR="6C4BAE72" w:rsidRPr="002B40FD">
        <w:rPr>
          <w:lang w:val="nl-NL"/>
        </w:rPr>
        <w:t xml:space="preserve">). Dit communicatienetwerk maakt de integratie van een groot aantal adresseerbare componenten binnen een modulaire installatie mogelijk, terwijl de bekabeling wordt verminderd. </w:t>
      </w:r>
      <w:r>
        <w:rPr>
          <w:lang w:val="nl-NL"/>
        </w:rPr>
        <w:t>D</w:t>
      </w:r>
      <w:r w:rsidR="6C4BAE72" w:rsidRPr="002B40FD">
        <w:rPr>
          <w:lang w:val="nl-NL"/>
        </w:rPr>
        <w:t>eze verschillende modules</w:t>
      </w:r>
      <w:r>
        <w:rPr>
          <w:lang w:val="nl-NL"/>
        </w:rPr>
        <w:t xml:space="preserve"> zijn namelijk, naast hun voeding,</w:t>
      </w:r>
      <w:r w:rsidR="6C4BAE72" w:rsidRPr="002B40FD">
        <w:rPr>
          <w:lang w:val="nl-NL"/>
        </w:rPr>
        <w:t xml:space="preserve"> allemaal </w:t>
      </w:r>
      <w:r>
        <w:rPr>
          <w:lang w:val="nl-NL"/>
        </w:rPr>
        <w:t>aangesloten op</w:t>
      </w:r>
      <w:r w:rsidR="6C4BAE72" w:rsidRPr="002B40FD">
        <w:rPr>
          <w:lang w:val="nl-NL"/>
        </w:rPr>
        <w:t xml:space="preserve"> een seriële bus die bestaat uit een tweedraadsverbinding die de digitale communicatie van het hele systeem </w:t>
      </w:r>
      <w:r>
        <w:rPr>
          <w:lang w:val="nl-NL"/>
        </w:rPr>
        <w:t>verzorgt</w:t>
      </w:r>
      <w:r w:rsidR="6C4BAE72" w:rsidRPr="002B40FD">
        <w:rPr>
          <w:lang w:val="nl-NL"/>
        </w:rPr>
        <w:t>.</w:t>
      </w:r>
    </w:p>
    <w:p w14:paraId="72A3D3EC" w14:textId="77777777" w:rsidR="00036275" w:rsidRPr="002B40FD" w:rsidRDefault="00036275">
      <w:pPr>
        <w:spacing w:after="120"/>
        <w:rPr>
          <w:lang w:val="nl-NL"/>
        </w:rPr>
      </w:pPr>
    </w:p>
    <w:p w14:paraId="2F3CBAB2" w14:textId="71D01087" w:rsidR="00036275" w:rsidRPr="002B40FD" w:rsidRDefault="00036275">
      <w:pPr>
        <w:spacing w:after="120"/>
        <w:rPr>
          <w:lang w:val="nl-NL"/>
        </w:rPr>
      </w:pPr>
      <w:r w:rsidRPr="002B40FD">
        <w:rPr>
          <w:lang w:val="nl-NL"/>
        </w:rPr>
        <w:t xml:space="preserve">Per </w:t>
      </w:r>
      <w:r w:rsidR="002B40FD">
        <w:rPr>
          <w:lang w:val="nl-NL"/>
        </w:rPr>
        <w:t>verdieping</w:t>
      </w:r>
      <w:r w:rsidRPr="002B40FD">
        <w:rPr>
          <w:lang w:val="nl-NL"/>
        </w:rPr>
        <w:t xml:space="preserve"> z</w:t>
      </w:r>
      <w:r w:rsidR="002B40FD">
        <w:rPr>
          <w:lang w:val="nl-NL"/>
        </w:rPr>
        <w:t>ijn</w:t>
      </w:r>
      <w:r w:rsidRPr="002B40FD">
        <w:rPr>
          <w:lang w:val="nl-NL"/>
        </w:rPr>
        <w:t xml:space="preserve"> de </w:t>
      </w:r>
      <w:r w:rsidR="002B40FD">
        <w:rPr>
          <w:lang w:val="nl-NL"/>
        </w:rPr>
        <w:t>regelingen</w:t>
      </w:r>
      <w:r w:rsidRPr="002B40FD">
        <w:rPr>
          <w:lang w:val="nl-NL"/>
        </w:rPr>
        <w:t xml:space="preserve"> als volgt:</w:t>
      </w:r>
    </w:p>
    <w:p w14:paraId="2B0A1FE2" w14:textId="4FE885C8" w:rsidR="00036275" w:rsidRPr="002B40FD" w:rsidRDefault="12B17FF9">
      <w:pPr>
        <w:numPr>
          <w:ilvl w:val="0"/>
          <w:numId w:val="2"/>
        </w:numPr>
        <w:rPr>
          <w:lang w:val="nl-NL"/>
        </w:rPr>
      </w:pPr>
      <w:r w:rsidRPr="002B40FD">
        <w:rPr>
          <w:lang w:val="nl-NL"/>
        </w:rPr>
        <w:t xml:space="preserve">De eerste 2 alarmdrempels regelen </w:t>
      </w:r>
      <w:r w:rsidR="00780344">
        <w:rPr>
          <w:lang w:val="nl-NL"/>
        </w:rPr>
        <w:t>h</w:t>
      </w:r>
      <w:r w:rsidR="002B40FD">
        <w:rPr>
          <w:lang w:val="nl-NL"/>
        </w:rPr>
        <w:t>et inschakelen</w:t>
      </w:r>
      <w:r w:rsidRPr="002B40FD">
        <w:rPr>
          <w:lang w:val="nl-NL"/>
        </w:rPr>
        <w:t xml:space="preserve"> van de ventilat</w:t>
      </w:r>
      <w:r w:rsidR="00780344">
        <w:rPr>
          <w:lang w:val="nl-NL"/>
        </w:rPr>
        <w:t>oren</w:t>
      </w:r>
      <w:r w:rsidR="002B40FD">
        <w:rPr>
          <w:lang w:val="nl-NL"/>
        </w:rPr>
        <w:t xml:space="preserve"> </w:t>
      </w:r>
      <w:r w:rsidR="00780344">
        <w:rPr>
          <w:lang w:val="nl-NL"/>
        </w:rPr>
        <w:t xml:space="preserve">in </w:t>
      </w:r>
      <w:r w:rsidR="002B40FD">
        <w:rPr>
          <w:lang w:val="nl-NL"/>
        </w:rPr>
        <w:t>respectievelijk de</w:t>
      </w:r>
      <w:r w:rsidRPr="002B40FD">
        <w:rPr>
          <w:lang w:val="nl-NL"/>
        </w:rPr>
        <w:t xml:space="preserve"> 1° en 2° snelheid. </w:t>
      </w:r>
    </w:p>
    <w:p w14:paraId="3087D96D" w14:textId="422057D1" w:rsidR="00036275" w:rsidRPr="002B40FD" w:rsidRDefault="350BD2D1">
      <w:pPr>
        <w:pStyle w:val="Retraitcorpsdetexte21"/>
        <w:numPr>
          <w:ilvl w:val="0"/>
          <w:numId w:val="2"/>
        </w:numPr>
        <w:rPr>
          <w:lang w:val="nl-NL"/>
        </w:rPr>
      </w:pPr>
      <w:r w:rsidRPr="002B40FD">
        <w:rPr>
          <w:lang w:val="nl-NL"/>
        </w:rPr>
        <w:t xml:space="preserve">De 3e alarmdrempel </w:t>
      </w:r>
      <w:r w:rsidR="00780344">
        <w:rPr>
          <w:lang w:val="nl-NL"/>
        </w:rPr>
        <w:t xml:space="preserve">schakelt daarenboven </w:t>
      </w:r>
      <w:r w:rsidR="002B40FD">
        <w:rPr>
          <w:lang w:val="nl-NL"/>
        </w:rPr>
        <w:t>de</w:t>
      </w:r>
      <w:r w:rsidR="00780344">
        <w:rPr>
          <w:lang w:val="nl-NL"/>
        </w:rPr>
        <w:t xml:space="preserve"> l</w:t>
      </w:r>
      <w:r w:rsidR="002B40FD">
        <w:rPr>
          <w:lang w:val="nl-NL"/>
        </w:rPr>
        <w:t xml:space="preserve">ichtpanelen </w:t>
      </w:r>
      <w:r w:rsidR="00780344">
        <w:rPr>
          <w:lang w:val="nl-NL"/>
        </w:rPr>
        <w:t>aan</w:t>
      </w:r>
      <w:r w:rsidRPr="002B40FD">
        <w:rPr>
          <w:lang w:val="nl-NL"/>
        </w:rPr>
        <w:t>.</w:t>
      </w:r>
    </w:p>
    <w:p w14:paraId="5C0774D0" w14:textId="06B3A0F1" w:rsidR="00036275" w:rsidRPr="002B40FD" w:rsidRDefault="00036275">
      <w:pPr>
        <w:pStyle w:val="Retraitcorpsdetexte21"/>
        <w:numPr>
          <w:ilvl w:val="0"/>
          <w:numId w:val="2"/>
        </w:numPr>
        <w:rPr>
          <w:lang w:val="nl-NL"/>
        </w:rPr>
      </w:pPr>
      <w:r w:rsidRPr="002B40FD">
        <w:rPr>
          <w:lang w:val="nl-NL"/>
        </w:rPr>
        <w:t>De 4e alarmdrempel</w:t>
      </w:r>
      <w:r w:rsidR="002B40FD">
        <w:rPr>
          <w:lang w:val="nl-NL"/>
        </w:rPr>
        <w:t xml:space="preserve"> </w:t>
      </w:r>
      <w:r w:rsidR="00780344">
        <w:rPr>
          <w:lang w:val="nl-NL"/>
        </w:rPr>
        <w:t>schakelt daarenboven</w:t>
      </w:r>
      <w:r w:rsidR="002B40FD">
        <w:rPr>
          <w:lang w:val="nl-NL"/>
        </w:rPr>
        <w:t xml:space="preserve"> </w:t>
      </w:r>
      <w:r w:rsidRPr="002B40FD">
        <w:rPr>
          <w:lang w:val="nl-NL"/>
        </w:rPr>
        <w:t>de sirenes</w:t>
      </w:r>
      <w:r w:rsidR="002B40FD">
        <w:rPr>
          <w:lang w:val="nl-NL"/>
        </w:rPr>
        <w:t xml:space="preserve"> </w:t>
      </w:r>
      <w:r w:rsidR="00780344">
        <w:rPr>
          <w:lang w:val="nl-NL"/>
        </w:rPr>
        <w:t>in</w:t>
      </w:r>
      <w:r w:rsidRPr="002B40FD">
        <w:rPr>
          <w:lang w:val="nl-NL"/>
        </w:rPr>
        <w:t>. Dit alarm kan worden uitgeschakeld.</w:t>
      </w:r>
    </w:p>
    <w:p w14:paraId="0D0B940D" w14:textId="77777777" w:rsidR="00036275" w:rsidRPr="002B40FD" w:rsidRDefault="00036275">
      <w:pPr>
        <w:jc w:val="both"/>
        <w:rPr>
          <w:lang w:val="nl-NL"/>
        </w:rPr>
      </w:pPr>
    </w:p>
    <w:p w14:paraId="328EB16C" w14:textId="77746462" w:rsidR="00036275" w:rsidRPr="002B40FD" w:rsidRDefault="7509A6FB">
      <w:pPr>
        <w:spacing w:after="120"/>
        <w:jc w:val="both"/>
        <w:rPr>
          <w:lang w:val="nl-NL"/>
        </w:rPr>
      </w:pPr>
      <w:r w:rsidRPr="002B40FD">
        <w:rPr>
          <w:lang w:val="nl-NL"/>
        </w:rPr>
        <w:t xml:space="preserve">De </w:t>
      </w:r>
      <w:r w:rsidR="002B40FD">
        <w:rPr>
          <w:lang w:val="nl-NL"/>
        </w:rPr>
        <w:t>centrale</w:t>
      </w:r>
      <w:r w:rsidR="004B74C0">
        <w:rPr>
          <w:lang w:val="nl-NL"/>
        </w:rPr>
        <w:t>S.Vx</w:t>
      </w:r>
      <w:r w:rsidR="002B40FD">
        <w:rPr>
          <w:lang w:val="nl-NL"/>
        </w:rPr>
        <w:t xml:space="preserve"> </w:t>
      </w:r>
      <w:r w:rsidRPr="002B40FD">
        <w:rPr>
          <w:lang w:val="nl-NL"/>
        </w:rPr>
        <w:t xml:space="preserve">bestaat uit </w:t>
      </w:r>
      <w:r w:rsidR="002B40FD">
        <w:rPr>
          <w:lang w:val="nl-NL"/>
        </w:rPr>
        <w:t>één behuizing met daarin</w:t>
      </w:r>
      <w:r w:rsidRPr="002B40FD">
        <w:rPr>
          <w:lang w:val="nl-NL"/>
        </w:rPr>
        <w:t>:</w:t>
      </w:r>
    </w:p>
    <w:p w14:paraId="7CC48B09" w14:textId="3945916A" w:rsidR="00036275" w:rsidRPr="002B40FD" w:rsidRDefault="00036275">
      <w:pPr>
        <w:numPr>
          <w:ilvl w:val="0"/>
          <w:numId w:val="2"/>
        </w:numPr>
        <w:rPr>
          <w:lang w:val="nl-NL"/>
        </w:rPr>
      </w:pPr>
      <w:r w:rsidRPr="002B40FD">
        <w:rPr>
          <w:lang w:val="nl-NL"/>
        </w:rPr>
        <w:t xml:space="preserve">Een moederbord </w:t>
      </w:r>
      <w:r w:rsidR="002B40FD">
        <w:rPr>
          <w:lang w:val="nl-NL"/>
        </w:rPr>
        <w:t xml:space="preserve">met </w:t>
      </w:r>
      <w:r w:rsidRPr="002B40FD">
        <w:rPr>
          <w:lang w:val="nl-NL"/>
        </w:rPr>
        <w:t>de besturingseenheid, de aansluit</w:t>
      </w:r>
      <w:r w:rsidR="002B40FD">
        <w:rPr>
          <w:lang w:val="nl-NL"/>
        </w:rPr>
        <w:t>klemmen</w:t>
      </w:r>
      <w:r w:rsidRPr="002B40FD">
        <w:rPr>
          <w:lang w:val="nl-NL"/>
        </w:rPr>
        <w:t xml:space="preserve"> v</w:t>
      </w:r>
      <w:r w:rsidR="002B40FD">
        <w:rPr>
          <w:lang w:val="nl-NL"/>
        </w:rPr>
        <w:t>oor</w:t>
      </w:r>
      <w:r w:rsidRPr="002B40FD">
        <w:rPr>
          <w:lang w:val="nl-NL"/>
        </w:rPr>
        <w:t xml:space="preserve"> de detectoren, de adresseerbare relais met potentiaalvrije </w:t>
      </w:r>
      <w:r w:rsidR="00780344">
        <w:rPr>
          <w:lang w:val="nl-NL"/>
        </w:rPr>
        <w:t>wissel</w:t>
      </w:r>
      <w:r w:rsidRPr="002B40FD">
        <w:rPr>
          <w:lang w:val="nl-NL"/>
        </w:rPr>
        <w:t>contacten, de centrale be</w:t>
      </w:r>
      <w:r w:rsidR="002B40FD">
        <w:rPr>
          <w:lang w:val="nl-NL"/>
        </w:rPr>
        <w:t>sturingselektronica</w:t>
      </w:r>
      <w:r w:rsidRPr="002B40FD">
        <w:rPr>
          <w:lang w:val="nl-NL"/>
        </w:rPr>
        <w:t xml:space="preserve"> en de voeding, een externe alarmacti</w:t>
      </w:r>
      <w:r w:rsidR="002B40FD">
        <w:rPr>
          <w:lang w:val="nl-NL"/>
        </w:rPr>
        <w:t>verings</w:t>
      </w:r>
      <w:r w:rsidRPr="002B40FD">
        <w:rPr>
          <w:lang w:val="nl-NL"/>
        </w:rPr>
        <w:t>ingang, een 24V</w:t>
      </w:r>
      <w:r w:rsidR="002B40FD">
        <w:rPr>
          <w:lang w:val="nl-NL"/>
        </w:rPr>
        <w:t>-</w:t>
      </w:r>
      <w:r w:rsidRPr="002B40FD">
        <w:rPr>
          <w:lang w:val="nl-NL"/>
        </w:rPr>
        <w:t>uitgang</w:t>
      </w:r>
      <w:r w:rsidR="002B40FD">
        <w:rPr>
          <w:lang w:val="nl-NL"/>
        </w:rPr>
        <w:t xml:space="preserve"> voor sirene</w:t>
      </w:r>
    </w:p>
    <w:p w14:paraId="5574FAF0" w14:textId="366761D0" w:rsidR="00036275" w:rsidRPr="002B40FD" w:rsidRDefault="00036275">
      <w:pPr>
        <w:numPr>
          <w:ilvl w:val="0"/>
          <w:numId w:val="2"/>
        </w:numPr>
        <w:rPr>
          <w:lang w:val="nl-NL"/>
        </w:rPr>
      </w:pPr>
      <w:r w:rsidRPr="002B40FD">
        <w:rPr>
          <w:lang w:val="nl-NL"/>
        </w:rPr>
        <w:t xml:space="preserve">Een </w:t>
      </w:r>
      <w:r w:rsidR="002B40FD">
        <w:rPr>
          <w:lang w:val="nl-NL"/>
        </w:rPr>
        <w:t>voor</w:t>
      </w:r>
      <w:r w:rsidRPr="002B40FD">
        <w:rPr>
          <w:lang w:val="nl-NL"/>
        </w:rPr>
        <w:t xml:space="preserve">paneel met touchscreen, </w:t>
      </w:r>
      <w:r w:rsidR="002B40FD">
        <w:rPr>
          <w:lang w:val="nl-NL"/>
        </w:rPr>
        <w:t xml:space="preserve">de alarmlampjes </w:t>
      </w:r>
      <w:r w:rsidRPr="002B40FD">
        <w:rPr>
          <w:lang w:val="nl-NL"/>
        </w:rPr>
        <w:t>en een bevestigingsknop</w:t>
      </w:r>
    </w:p>
    <w:p w14:paraId="60061E4C" w14:textId="68909EA0" w:rsidR="00036275" w:rsidRPr="002B40FD" w:rsidRDefault="002B40FD" w:rsidP="00274861">
      <w:pPr>
        <w:numPr>
          <w:ilvl w:val="0"/>
          <w:numId w:val="2"/>
        </w:numPr>
        <w:jc w:val="both"/>
        <w:rPr>
          <w:lang w:val="nl-NL"/>
        </w:rPr>
      </w:pPr>
      <w:r>
        <w:rPr>
          <w:lang w:val="nl-NL"/>
        </w:rPr>
        <w:t xml:space="preserve">Eventuele </w:t>
      </w:r>
      <w:r w:rsidR="00036275" w:rsidRPr="002B40FD">
        <w:rPr>
          <w:lang w:val="nl-NL"/>
        </w:rPr>
        <w:t xml:space="preserve">extra kaarten: relais, extra detectoringangen, </w:t>
      </w:r>
      <w:r>
        <w:rPr>
          <w:lang w:val="nl-NL"/>
        </w:rPr>
        <w:t xml:space="preserve">behuizing voor weergave van gegevens op afstand via </w:t>
      </w:r>
      <w:r w:rsidR="00036275" w:rsidRPr="002B40FD">
        <w:rPr>
          <w:lang w:val="nl-NL"/>
        </w:rPr>
        <w:t xml:space="preserve">een externe touchscreen, </w:t>
      </w:r>
      <w:r>
        <w:rPr>
          <w:lang w:val="nl-NL"/>
        </w:rPr>
        <w:t xml:space="preserve">… </w:t>
      </w:r>
      <w:r w:rsidR="00036275" w:rsidRPr="002B40FD">
        <w:rPr>
          <w:lang w:val="nl-NL"/>
        </w:rPr>
        <w:t>.</w:t>
      </w:r>
    </w:p>
    <w:p w14:paraId="44EAFD9C" w14:textId="53EB1336" w:rsidR="00036275" w:rsidRPr="002B40FD" w:rsidRDefault="00036275" w:rsidP="00944B23">
      <w:pPr>
        <w:pStyle w:val="Titre2"/>
        <w:rPr>
          <w:lang w:val="nl-NL"/>
        </w:rPr>
      </w:pPr>
      <w:r w:rsidRPr="002B40FD">
        <w:rPr>
          <w:lang w:val="nl-NL"/>
        </w:rPr>
        <w:t xml:space="preserve">Kenmerken van de </w:t>
      </w:r>
      <w:r w:rsidR="004B74C0">
        <w:rPr>
          <w:lang w:val="nl-NL"/>
        </w:rPr>
        <w:t xml:space="preserve">adresseerbare D.CAN </w:t>
      </w:r>
      <w:r w:rsidRPr="002B40FD">
        <w:rPr>
          <w:lang w:val="nl-NL"/>
        </w:rPr>
        <w:t>koolmonoxide</w:t>
      </w:r>
      <w:r w:rsidR="002B40FD">
        <w:rPr>
          <w:lang w:val="nl-NL"/>
        </w:rPr>
        <w:t xml:space="preserve"> (CO)-</w:t>
      </w:r>
      <w:r w:rsidRPr="002B40FD">
        <w:rPr>
          <w:lang w:val="nl-NL"/>
        </w:rPr>
        <w:t>detector: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6A3FFF3C" w14:textId="77777777" w:rsidTr="63AB3339">
        <w:trPr>
          <w:trHeight w:val="300"/>
        </w:trPr>
        <w:tc>
          <w:tcPr>
            <w:tcW w:w="3254" w:type="dxa"/>
          </w:tcPr>
          <w:p w14:paraId="6CC1C29A" w14:textId="3F9AD087" w:rsidR="00036275" w:rsidRDefault="00C5597B">
            <w:pPr>
              <w:snapToGrid w:val="0"/>
              <w:jc w:val="both"/>
            </w:pPr>
            <w:r>
              <w:t xml:space="preserve">Te </w:t>
            </w:r>
            <w:r w:rsidR="00036275">
              <w:t>detecte</w:t>
            </w:r>
            <w:r>
              <w:t>ren</w:t>
            </w:r>
            <w:r w:rsidR="002B40FD">
              <w:t xml:space="preserve"> gas</w:t>
            </w:r>
            <w:r w:rsidR="00036275">
              <w:t>:</w:t>
            </w:r>
          </w:p>
        </w:tc>
        <w:tc>
          <w:tcPr>
            <w:tcW w:w="5598" w:type="dxa"/>
          </w:tcPr>
          <w:p w14:paraId="3DC5644A" w14:textId="77777777" w:rsidR="00036275" w:rsidRDefault="00036275">
            <w:pPr>
              <w:snapToGrid w:val="0"/>
              <w:jc w:val="both"/>
            </w:pPr>
            <w:r>
              <w:t>CO – koolmonoxide</w:t>
            </w:r>
          </w:p>
        </w:tc>
      </w:tr>
      <w:tr w:rsidR="00036275" w14:paraId="5D8C7717" w14:textId="77777777" w:rsidTr="63AB3339">
        <w:trPr>
          <w:trHeight w:val="300"/>
        </w:trPr>
        <w:tc>
          <w:tcPr>
            <w:tcW w:w="3254" w:type="dxa"/>
          </w:tcPr>
          <w:p w14:paraId="038FEF45" w14:textId="77777777" w:rsidR="00036275" w:rsidRDefault="00036275">
            <w:pPr>
              <w:snapToGrid w:val="0"/>
              <w:jc w:val="both"/>
            </w:pPr>
            <w:r>
              <w:t>Meetbereik:</w:t>
            </w:r>
          </w:p>
        </w:tc>
        <w:tc>
          <w:tcPr>
            <w:tcW w:w="5598" w:type="dxa"/>
          </w:tcPr>
          <w:p w14:paraId="289561E3" w14:textId="77777777" w:rsidR="00036275" w:rsidRDefault="00036275">
            <w:pPr>
              <w:snapToGrid w:val="0"/>
              <w:jc w:val="both"/>
            </w:pPr>
            <w:r>
              <w:t>0 – 300 ppm</w:t>
            </w:r>
          </w:p>
        </w:tc>
      </w:tr>
      <w:tr w:rsidR="00036275" w14:paraId="38595419" w14:textId="77777777" w:rsidTr="63AB3339">
        <w:trPr>
          <w:trHeight w:val="300"/>
        </w:trPr>
        <w:tc>
          <w:tcPr>
            <w:tcW w:w="3254" w:type="dxa"/>
          </w:tcPr>
          <w:p w14:paraId="7A07EDDA" w14:textId="255CC2DF" w:rsidR="00036275" w:rsidRPr="00983E37" w:rsidRDefault="00C5597B">
            <w:pPr>
              <w:snapToGrid w:val="0"/>
              <w:jc w:val="both"/>
            </w:pPr>
            <w:r>
              <w:t>Plaatsing</w:t>
            </w:r>
            <w:r w:rsidR="00036275" w:rsidRPr="00983E37">
              <w:t>:</w:t>
            </w:r>
          </w:p>
        </w:tc>
        <w:tc>
          <w:tcPr>
            <w:tcW w:w="5598" w:type="dxa"/>
          </w:tcPr>
          <w:p w14:paraId="5EC5207C" w14:textId="77777777" w:rsidR="00036275" w:rsidRPr="00983E37" w:rsidRDefault="00036275">
            <w:pPr>
              <w:snapToGrid w:val="0"/>
              <w:jc w:val="both"/>
            </w:pPr>
            <w:r w:rsidRPr="00983E37">
              <w:t>1,5 m boven de grond</w:t>
            </w:r>
          </w:p>
        </w:tc>
      </w:tr>
      <w:tr w:rsidR="00036275" w14:paraId="77B11ACC" w14:textId="77777777" w:rsidTr="63AB3339">
        <w:trPr>
          <w:trHeight w:val="300"/>
        </w:trPr>
        <w:tc>
          <w:tcPr>
            <w:tcW w:w="3254" w:type="dxa"/>
          </w:tcPr>
          <w:p w14:paraId="628CC789" w14:textId="77777777" w:rsidR="00036275" w:rsidRPr="00983E37" w:rsidRDefault="00036275">
            <w:pPr>
              <w:snapToGrid w:val="0"/>
              <w:jc w:val="both"/>
            </w:pPr>
            <w:r w:rsidRPr="00983E37">
              <w:t>Principe:</w:t>
            </w:r>
          </w:p>
        </w:tc>
        <w:tc>
          <w:tcPr>
            <w:tcW w:w="5598" w:type="dxa"/>
          </w:tcPr>
          <w:p w14:paraId="15247BC4" w14:textId="7E649A3A" w:rsidR="00036275" w:rsidRPr="00983E37" w:rsidRDefault="00036275">
            <w:pPr>
              <w:snapToGrid w:val="0"/>
              <w:jc w:val="both"/>
            </w:pPr>
            <w:r w:rsidRPr="00983E37">
              <w:t>Elektrochemisch</w:t>
            </w:r>
          </w:p>
        </w:tc>
      </w:tr>
      <w:tr w:rsidR="00036275" w:rsidRPr="00574113" w14:paraId="383DF2A8" w14:textId="77777777" w:rsidTr="63AB3339">
        <w:trPr>
          <w:trHeight w:val="300"/>
        </w:trPr>
        <w:tc>
          <w:tcPr>
            <w:tcW w:w="3254" w:type="dxa"/>
          </w:tcPr>
          <w:p w14:paraId="2C3D8F4F" w14:textId="536EC969" w:rsidR="00036275" w:rsidRPr="00983E37" w:rsidRDefault="00036275">
            <w:pPr>
              <w:snapToGrid w:val="0"/>
              <w:jc w:val="both"/>
            </w:pPr>
            <w:r>
              <w:t xml:space="preserve">Instelbare alarmdrempels </w:t>
            </w:r>
            <w:r>
              <w:br/>
            </w:r>
            <w:r w:rsidR="6423995F">
              <w:t>(Europese standaard):</w:t>
            </w:r>
          </w:p>
        </w:tc>
        <w:tc>
          <w:tcPr>
            <w:tcW w:w="5598" w:type="dxa"/>
          </w:tcPr>
          <w:p w14:paraId="69FB918C" w14:textId="5A5BAC06" w:rsidR="00D7089D" w:rsidRPr="002B40FD" w:rsidRDefault="7C1D162D" w:rsidP="00D7089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A1 = 30 ppm (</w:t>
            </w:r>
            <w:r w:rsidR="002B40FD">
              <w:rPr>
                <w:lang w:val="nl-NL"/>
              </w:rPr>
              <w:t>g</w:t>
            </w:r>
            <w:r w:rsidRPr="002B40FD">
              <w:rPr>
                <w:lang w:val="nl-NL"/>
              </w:rPr>
              <w:t>emiddeld</w:t>
            </w:r>
            <w:r w:rsidR="002B40FD">
              <w:rPr>
                <w:lang w:val="nl-NL"/>
              </w:rPr>
              <w:t>e</w:t>
            </w:r>
            <w:r w:rsidRPr="002B40FD">
              <w:rPr>
                <w:lang w:val="nl-NL"/>
              </w:rPr>
              <w:t xml:space="preserve"> meer dan 15 minuten)</w:t>
            </w:r>
          </w:p>
          <w:p w14:paraId="730B8B83" w14:textId="3B7D8C1E" w:rsidR="00D7089D" w:rsidRPr="002B40FD" w:rsidRDefault="7C1D162D" w:rsidP="00D7089D">
            <w:pPr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A2 = 60 ppm (gemiddeld</w:t>
            </w:r>
            <w:r w:rsidR="002B40FD" w:rsidRPr="002B40FD">
              <w:rPr>
                <w:lang w:val="nl-NL"/>
              </w:rPr>
              <w:t>e over</w:t>
            </w:r>
            <w:r w:rsidRPr="002B40FD">
              <w:rPr>
                <w:lang w:val="nl-NL"/>
              </w:rPr>
              <w:t xml:space="preserve"> 15 minuten)</w:t>
            </w:r>
          </w:p>
          <w:p w14:paraId="077758BD" w14:textId="5A0EAA72" w:rsidR="00036275" w:rsidRPr="002B40FD" w:rsidRDefault="7C1D162D" w:rsidP="3AEAA0DA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A3 = 150 ppm (</w:t>
            </w:r>
            <w:r w:rsidR="002B40FD" w:rsidRPr="002B40FD">
              <w:rPr>
                <w:lang w:val="nl-NL"/>
              </w:rPr>
              <w:t>continue overschrijding gedurende 60 seconden</w:t>
            </w:r>
            <w:r w:rsidRPr="002B40FD">
              <w:rPr>
                <w:lang w:val="nl-NL"/>
              </w:rPr>
              <w:t>)</w:t>
            </w:r>
          </w:p>
        </w:tc>
      </w:tr>
      <w:tr w:rsidR="00715A0D" w:rsidRPr="002B40FD" w14:paraId="4835A071" w14:textId="77777777" w:rsidTr="63AB3339">
        <w:trPr>
          <w:trHeight w:val="300"/>
        </w:trPr>
        <w:tc>
          <w:tcPr>
            <w:tcW w:w="3254" w:type="dxa"/>
          </w:tcPr>
          <w:p w14:paraId="66D05D2C" w14:textId="4DABBD0B" w:rsidR="00715A0D" w:rsidRPr="002B40FD" w:rsidRDefault="6423995F" w:rsidP="00715A0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Instelbare alarmdrempels </w:t>
            </w:r>
            <w:r w:rsidR="00715A0D" w:rsidRPr="002B40FD">
              <w:rPr>
                <w:lang w:val="nl-NL"/>
              </w:rPr>
              <w:br/>
            </w:r>
            <w:r w:rsidR="38D136CD" w:rsidRPr="002B40FD">
              <w:rPr>
                <w:lang w:val="nl-NL"/>
              </w:rPr>
              <w:t xml:space="preserve">(Brussels Hoofdstedelijk </w:t>
            </w:r>
            <w:r w:rsidR="002B40FD">
              <w:rPr>
                <w:lang w:val="nl-NL"/>
              </w:rPr>
              <w:t>Gewest</w:t>
            </w:r>
            <w:r w:rsidR="38D136CD" w:rsidRPr="002B40FD">
              <w:rPr>
                <w:lang w:val="nl-NL"/>
              </w:rPr>
              <w:t>):</w:t>
            </w:r>
          </w:p>
        </w:tc>
        <w:tc>
          <w:tcPr>
            <w:tcW w:w="5598" w:type="dxa"/>
          </w:tcPr>
          <w:p w14:paraId="6779CB64" w14:textId="0C63FDE9" w:rsidR="00715A0D" w:rsidRPr="002B40FD" w:rsidRDefault="6423995F" w:rsidP="00715A0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A1 = 50 ppm (</w:t>
            </w:r>
            <w:r w:rsidR="002B40FD" w:rsidRPr="002B40FD">
              <w:rPr>
                <w:lang w:val="nl-NL"/>
              </w:rPr>
              <w:t>momentaan</w:t>
            </w:r>
            <w:r w:rsidRPr="002B40FD">
              <w:rPr>
                <w:lang w:val="nl-NL"/>
              </w:rPr>
              <w:t>)</w:t>
            </w:r>
          </w:p>
          <w:p w14:paraId="467CB084" w14:textId="340AFE4F" w:rsidR="00715A0D" w:rsidRPr="002B40FD" w:rsidRDefault="6423995F" w:rsidP="00715A0D">
            <w:pPr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A2 = 90 ppm (gemiddeld</w:t>
            </w:r>
            <w:r w:rsidR="002B40FD" w:rsidRPr="002B40FD">
              <w:rPr>
                <w:lang w:val="nl-NL"/>
              </w:rPr>
              <w:t>e over</w:t>
            </w:r>
            <w:r w:rsidRPr="002B40FD">
              <w:rPr>
                <w:lang w:val="nl-NL"/>
              </w:rPr>
              <w:t xml:space="preserve"> 15 minuten)</w:t>
            </w:r>
          </w:p>
          <w:p w14:paraId="62934E74" w14:textId="7304D109" w:rsidR="00715A0D" w:rsidRPr="002B40FD" w:rsidRDefault="6423995F" w:rsidP="00715A0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A3 = 120 ppm (</w:t>
            </w:r>
            <w:r w:rsidR="002B40FD">
              <w:rPr>
                <w:lang w:val="nl-NL"/>
              </w:rPr>
              <w:t>momentaan</w:t>
            </w:r>
            <w:r w:rsidRPr="002B40FD">
              <w:rPr>
                <w:lang w:val="nl-NL"/>
              </w:rPr>
              <w:t>)</w:t>
            </w:r>
          </w:p>
        </w:tc>
      </w:tr>
      <w:tr w:rsidR="00715A0D" w14:paraId="409F0278" w14:textId="77777777" w:rsidTr="63AB3339">
        <w:trPr>
          <w:trHeight w:val="300"/>
        </w:trPr>
        <w:tc>
          <w:tcPr>
            <w:tcW w:w="3254" w:type="dxa"/>
          </w:tcPr>
          <w:p w14:paraId="389F3F69" w14:textId="10E141A5" w:rsidR="00715A0D" w:rsidRPr="00983E37" w:rsidRDefault="002B40FD" w:rsidP="00715A0D">
            <w:pPr>
              <w:snapToGrid w:val="0"/>
              <w:jc w:val="both"/>
            </w:pPr>
            <w:r>
              <w:t>T90-</w:t>
            </w:r>
            <w:r w:rsidR="00715A0D" w:rsidRPr="00983E37">
              <w:t>Reactietijd:</w:t>
            </w:r>
          </w:p>
        </w:tc>
        <w:tc>
          <w:tcPr>
            <w:tcW w:w="5598" w:type="dxa"/>
          </w:tcPr>
          <w:p w14:paraId="0C962E85" w14:textId="7A4ECF23" w:rsidR="00715A0D" w:rsidRPr="00983E37" w:rsidRDefault="00715A0D" w:rsidP="00715A0D">
            <w:pPr>
              <w:snapToGrid w:val="0"/>
              <w:jc w:val="both"/>
            </w:pPr>
            <w:r w:rsidRPr="00983E37">
              <w:t xml:space="preserve">&lt; 45 </w:t>
            </w:r>
            <w:r w:rsidR="002B40FD">
              <w:t>s</w:t>
            </w:r>
          </w:p>
        </w:tc>
      </w:tr>
      <w:tr w:rsidR="00715A0D" w:rsidRPr="00574113" w14:paraId="39D4FBC1" w14:textId="77777777" w:rsidTr="63AB3339">
        <w:trPr>
          <w:trHeight w:val="300"/>
        </w:trPr>
        <w:tc>
          <w:tcPr>
            <w:tcW w:w="3254" w:type="dxa"/>
          </w:tcPr>
          <w:p w14:paraId="714EF96A" w14:textId="26860972" w:rsidR="00715A0D" w:rsidRPr="00983E37" w:rsidRDefault="2FC5C55E" w:rsidP="00715A0D">
            <w:pPr>
              <w:snapToGrid w:val="0"/>
              <w:jc w:val="both"/>
            </w:pPr>
            <w:r>
              <w:t>Statusindicatie</w:t>
            </w:r>
          </w:p>
        </w:tc>
        <w:tc>
          <w:tcPr>
            <w:tcW w:w="5598" w:type="dxa"/>
          </w:tcPr>
          <w:p w14:paraId="2FCE12E5" w14:textId="1C248CCF" w:rsidR="00715A0D" w:rsidRPr="002B40FD" w:rsidRDefault="2FC5C55E" w:rsidP="00715A0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Normal</w:t>
            </w:r>
            <w:r w:rsidR="002B40FD">
              <w:rPr>
                <w:lang w:val="nl-NL"/>
              </w:rPr>
              <w:t>e toestand</w:t>
            </w:r>
            <w:r w:rsidRPr="002B40FD">
              <w:rPr>
                <w:lang w:val="nl-NL"/>
              </w:rPr>
              <w:t xml:space="preserve">, alarm of </w:t>
            </w:r>
            <w:r w:rsidR="002B40FD">
              <w:rPr>
                <w:lang w:val="nl-NL"/>
              </w:rPr>
              <w:t>storing via veelkleurige LED</w:t>
            </w:r>
          </w:p>
        </w:tc>
      </w:tr>
      <w:tr w:rsidR="00715A0D" w14:paraId="0F71E6A8" w14:textId="77777777" w:rsidTr="63AB3339">
        <w:trPr>
          <w:trHeight w:val="300"/>
        </w:trPr>
        <w:tc>
          <w:tcPr>
            <w:tcW w:w="3254" w:type="dxa"/>
          </w:tcPr>
          <w:p w14:paraId="089B467A" w14:textId="77777777" w:rsidR="00715A0D" w:rsidRPr="00983E37" w:rsidRDefault="00715A0D" w:rsidP="00715A0D">
            <w:pPr>
              <w:snapToGrid w:val="0"/>
              <w:jc w:val="both"/>
            </w:pPr>
            <w:r w:rsidRPr="00983E37">
              <w:t>Uitgangssignaal:</w:t>
            </w:r>
          </w:p>
        </w:tc>
        <w:tc>
          <w:tcPr>
            <w:tcW w:w="5598" w:type="dxa"/>
          </w:tcPr>
          <w:p w14:paraId="64195EA7" w14:textId="014332BC" w:rsidR="00715A0D" w:rsidRPr="00983E37" w:rsidRDefault="00715A0D" w:rsidP="00715A0D">
            <w:pPr>
              <w:snapToGrid w:val="0"/>
              <w:jc w:val="both"/>
              <w:rPr>
                <w:lang w:val="en-GB"/>
              </w:rPr>
            </w:pPr>
            <w:r w:rsidRPr="00983E37">
              <w:t>Digitaal – CAN</w:t>
            </w:r>
            <w:r w:rsidR="002B40FD">
              <w:t xml:space="preserve"> Bus</w:t>
            </w:r>
          </w:p>
        </w:tc>
      </w:tr>
      <w:tr w:rsidR="00715A0D" w14:paraId="7A3CB4E4" w14:textId="77777777" w:rsidTr="63AB3339">
        <w:trPr>
          <w:trHeight w:val="300"/>
        </w:trPr>
        <w:tc>
          <w:tcPr>
            <w:tcW w:w="3254" w:type="dxa"/>
          </w:tcPr>
          <w:p w14:paraId="37C7D22B" w14:textId="77777777" w:rsidR="00715A0D" w:rsidRDefault="00715A0D" w:rsidP="00715A0D">
            <w:pPr>
              <w:snapToGrid w:val="0"/>
              <w:jc w:val="both"/>
            </w:pPr>
            <w:r>
              <w:t>Voedingsspanning:</w:t>
            </w:r>
          </w:p>
        </w:tc>
        <w:tc>
          <w:tcPr>
            <w:tcW w:w="5598" w:type="dxa"/>
          </w:tcPr>
          <w:p w14:paraId="0960D743" w14:textId="77777777" w:rsidR="00715A0D" w:rsidRDefault="00715A0D" w:rsidP="00715A0D">
            <w:pPr>
              <w:snapToGrid w:val="0"/>
              <w:jc w:val="both"/>
            </w:pPr>
            <w:r>
              <w:t>24 VDC</w:t>
            </w:r>
          </w:p>
        </w:tc>
      </w:tr>
      <w:tr w:rsidR="00715A0D" w14:paraId="6AC5DA41" w14:textId="77777777" w:rsidTr="63AB3339">
        <w:trPr>
          <w:trHeight w:val="300"/>
        </w:trPr>
        <w:tc>
          <w:tcPr>
            <w:tcW w:w="3254" w:type="dxa"/>
          </w:tcPr>
          <w:p w14:paraId="073C0F98" w14:textId="10B43FD1" w:rsidR="00715A0D" w:rsidRDefault="002B40FD" w:rsidP="00715A0D">
            <w:pPr>
              <w:snapToGrid w:val="0"/>
              <w:jc w:val="both"/>
            </w:pPr>
            <w:r>
              <w:t>Aansluitingswijze</w:t>
            </w:r>
            <w:r w:rsidR="00715A0D">
              <w:t>:</w:t>
            </w:r>
          </w:p>
        </w:tc>
        <w:tc>
          <w:tcPr>
            <w:tcW w:w="5598" w:type="dxa"/>
          </w:tcPr>
          <w:p w14:paraId="08E797F1" w14:textId="1D344E9F" w:rsidR="00715A0D" w:rsidRDefault="00715A0D" w:rsidP="00715A0D">
            <w:pPr>
              <w:snapToGrid w:val="0"/>
              <w:jc w:val="both"/>
            </w:pPr>
            <w:r>
              <w:t xml:space="preserve">4 </w:t>
            </w:r>
            <w:r w:rsidR="00780344">
              <w:t>aders</w:t>
            </w:r>
            <w:r>
              <w:t xml:space="preserve"> (</w:t>
            </w:r>
            <w:r w:rsidR="00780344">
              <w:t>gefaradiseerd</w:t>
            </w:r>
            <w:r>
              <w:t>)</w:t>
            </w:r>
          </w:p>
        </w:tc>
      </w:tr>
      <w:tr w:rsidR="00715A0D" w:rsidRPr="00574113" w14:paraId="3FC2902F" w14:textId="77777777" w:rsidTr="63AB3339">
        <w:trPr>
          <w:trHeight w:val="300"/>
        </w:trPr>
        <w:tc>
          <w:tcPr>
            <w:tcW w:w="3254" w:type="dxa"/>
          </w:tcPr>
          <w:p w14:paraId="2F37C2B7" w14:textId="77777777" w:rsidR="00715A0D" w:rsidRDefault="00715A0D" w:rsidP="00715A0D">
            <w:pPr>
              <w:snapToGrid w:val="0"/>
              <w:jc w:val="both"/>
            </w:pPr>
            <w:r>
              <w:t>Interne instellingen:</w:t>
            </w:r>
          </w:p>
          <w:p w14:paraId="3D8050EC" w14:textId="0CAF9D96" w:rsidR="004B74C0" w:rsidRDefault="004B74C0" w:rsidP="00715A0D">
            <w:pPr>
              <w:snapToGrid w:val="0"/>
              <w:jc w:val="both"/>
            </w:pPr>
            <w:r>
              <w:t>Norm :</w:t>
            </w:r>
          </w:p>
        </w:tc>
        <w:tc>
          <w:tcPr>
            <w:tcW w:w="5598" w:type="dxa"/>
          </w:tcPr>
          <w:p w14:paraId="4ABA54A8" w14:textId="77777777" w:rsidR="00715A0D" w:rsidRDefault="5A148804" w:rsidP="00715A0D">
            <w:pPr>
              <w:snapToGrid w:val="0"/>
              <w:jc w:val="both"/>
              <w:rPr>
                <w:lang w:val="it-IT"/>
              </w:rPr>
            </w:pPr>
            <w:r w:rsidRPr="002B40FD">
              <w:rPr>
                <w:lang w:val="it-IT"/>
              </w:rPr>
              <w:t xml:space="preserve">Via </w:t>
            </w:r>
            <w:r w:rsidR="002B40FD" w:rsidRPr="002B40FD">
              <w:rPr>
                <w:lang w:val="it-IT"/>
              </w:rPr>
              <w:t xml:space="preserve">de centrale </w:t>
            </w:r>
            <w:r w:rsidRPr="002B40FD">
              <w:rPr>
                <w:lang w:val="it-IT"/>
              </w:rPr>
              <w:t>via digitale communicatie</w:t>
            </w:r>
          </w:p>
          <w:p w14:paraId="2D5D4FB1" w14:textId="3BFD3B7C" w:rsidR="004B74C0" w:rsidRPr="002B40FD" w:rsidRDefault="004B74C0" w:rsidP="00715A0D">
            <w:pPr>
              <w:snapToGrid w:val="0"/>
              <w:jc w:val="both"/>
              <w:rPr>
                <w:lang w:val="it-IT"/>
              </w:rPr>
            </w:pPr>
            <w:r>
              <w:rPr>
                <w:lang w:val="it-IT"/>
              </w:rPr>
              <w:t>Conform EN 50545-1</w:t>
            </w:r>
          </w:p>
        </w:tc>
      </w:tr>
      <w:tr w:rsidR="00715A0D" w:rsidRPr="00574113" w14:paraId="4B94D5A5" w14:textId="77777777" w:rsidTr="63AB3339">
        <w:trPr>
          <w:trHeight w:val="300"/>
        </w:trPr>
        <w:tc>
          <w:tcPr>
            <w:tcW w:w="3254" w:type="dxa"/>
          </w:tcPr>
          <w:p w14:paraId="3DEEC669" w14:textId="77777777" w:rsidR="00715A0D" w:rsidRPr="002B40FD" w:rsidRDefault="00715A0D" w:rsidP="00715A0D">
            <w:pPr>
              <w:snapToGrid w:val="0"/>
              <w:jc w:val="both"/>
              <w:rPr>
                <w:lang w:val="it-IT"/>
              </w:rPr>
            </w:pPr>
          </w:p>
        </w:tc>
        <w:tc>
          <w:tcPr>
            <w:tcW w:w="5598" w:type="dxa"/>
          </w:tcPr>
          <w:p w14:paraId="3656B9AB" w14:textId="77777777" w:rsidR="00715A0D" w:rsidRPr="002B40FD" w:rsidRDefault="00715A0D" w:rsidP="00715A0D">
            <w:pPr>
              <w:snapToGrid w:val="0"/>
              <w:jc w:val="both"/>
              <w:rPr>
                <w:lang w:val="it-IT"/>
              </w:rPr>
            </w:pPr>
          </w:p>
        </w:tc>
      </w:tr>
      <w:tr w:rsidR="00715A0D" w14:paraId="1BDE5F61" w14:textId="77777777" w:rsidTr="63AB3339">
        <w:trPr>
          <w:trHeight w:val="300"/>
        </w:trPr>
        <w:tc>
          <w:tcPr>
            <w:tcW w:w="3254" w:type="dxa"/>
          </w:tcPr>
          <w:p w14:paraId="4CBF3381" w14:textId="24723BFB" w:rsidR="00715A0D" w:rsidRDefault="00715A0D" w:rsidP="00715A0D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Merk: </w:t>
            </w:r>
          </w:p>
        </w:tc>
        <w:tc>
          <w:tcPr>
            <w:tcW w:w="5598" w:type="dxa"/>
          </w:tcPr>
          <w:p w14:paraId="0D6E5DED" w14:textId="77777777" w:rsidR="00715A0D" w:rsidRDefault="00715A0D" w:rsidP="00715A0D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Dalemans</w:t>
            </w:r>
          </w:p>
        </w:tc>
      </w:tr>
    </w:tbl>
    <w:p w14:paraId="4754A52D" w14:textId="727B7BE4" w:rsidR="00036275" w:rsidRPr="004B74C0" w:rsidRDefault="00036275" w:rsidP="00944B23">
      <w:pPr>
        <w:pStyle w:val="Titre2"/>
        <w:rPr>
          <w:lang w:val="nl-NL"/>
        </w:rPr>
      </w:pPr>
      <w:r w:rsidRPr="004B74C0">
        <w:rPr>
          <w:lang w:val="nl-NL"/>
        </w:rPr>
        <w:t xml:space="preserve">Kenmerken van </w:t>
      </w:r>
      <w:r w:rsidR="004B74C0" w:rsidRPr="004B74C0">
        <w:rPr>
          <w:lang w:val="nl-NL"/>
        </w:rPr>
        <w:t xml:space="preserve">de adresseerbare D.CAN </w:t>
      </w:r>
      <w:r w:rsidRPr="004B74C0">
        <w:rPr>
          <w:lang w:val="nl-NL"/>
        </w:rPr>
        <w:t>NO2-detectoren: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:rsidRPr="00EF7F71" w14:paraId="7BB471AA" w14:textId="77777777" w:rsidTr="63AB3339">
        <w:trPr>
          <w:trHeight w:val="300"/>
        </w:trPr>
        <w:tc>
          <w:tcPr>
            <w:tcW w:w="3254" w:type="dxa"/>
          </w:tcPr>
          <w:p w14:paraId="39787D06" w14:textId="51A6E29D" w:rsidR="00036275" w:rsidRPr="00EF7F71" w:rsidRDefault="00C5597B">
            <w:pPr>
              <w:snapToGrid w:val="0"/>
              <w:jc w:val="both"/>
            </w:pPr>
            <w:r>
              <w:t>Te detecteren</w:t>
            </w:r>
            <w:r w:rsidR="002B40FD">
              <w:t xml:space="preserve"> gas</w:t>
            </w:r>
            <w:r w:rsidR="00036275" w:rsidRPr="00EF7F71">
              <w:t>:</w:t>
            </w:r>
          </w:p>
        </w:tc>
        <w:tc>
          <w:tcPr>
            <w:tcW w:w="5598" w:type="dxa"/>
          </w:tcPr>
          <w:p w14:paraId="7E7FF555" w14:textId="77777777" w:rsidR="00036275" w:rsidRPr="00EF7F71" w:rsidRDefault="00036275">
            <w:pPr>
              <w:snapToGrid w:val="0"/>
              <w:jc w:val="both"/>
            </w:pPr>
            <w:r w:rsidRPr="00EF7F71">
              <w:t>NO2 – stikstofdioxide</w:t>
            </w:r>
          </w:p>
        </w:tc>
      </w:tr>
      <w:tr w:rsidR="00036275" w:rsidRPr="00EF7F71" w14:paraId="513A21E3" w14:textId="77777777" w:rsidTr="63AB3339">
        <w:trPr>
          <w:trHeight w:val="300"/>
        </w:trPr>
        <w:tc>
          <w:tcPr>
            <w:tcW w:w="3254" w:type="dxa"/>
          </w:tcPr>
          <w:p w14:paraId="76C1EE86" w14:textId="77777777" w:rsidR="00036275" w:rsidRPr="00EF7F71" w:rsidRDefault="00036275">
            <w:pPr>
              <w:snapToGrid w:val="0"/>
              <w:jc w:val="both"/>
            </w:pPr>
            <w:r w:rsidRPr="00EF7F71">
              <w:t>Meetbereik:</w:t>
            </w:r>
          </w:p>
        </w:tc>
        <w:tc>
          <w:tcPr>
            <w:tcW w:w="5598" w:type="dxa"/>
          </w:tcPr>
          <w:p w14:paraId="3B13F26A" w14:textId="77777777" w:rsidR="00036275" w:rsidRPr="00EF7F71" w:rsidRDefault="4F1D3151">
            <w:pPr>
              <w:snapToGrid w:val="0"/>
              <w:jc w:val="both"/>
            </w:pPr>
            <w:r w:rsidRPr="5B29E28F">
              <w:t>0 – 30 ppm</w:t>
            </w:r>
          </w:p>
        </w:tc>
      </w:tr>
      <w:tr w:rsidR="00036275" w:rsidRPr="00EF7F71" w14:paraId="6CD30ED7" w14:textId="77777777" w:rsidTr="63AB3339">
        <w:trPr>
          <w:trHeight w:val="300"/>
        </w:trPr>
        <w:tc>
          <w:tcPr>
            <w:tcW w:w="3254" w:type="dxa"/>
          </w:tcPr>
          <w:p w14:paraId="4E251FA8" w14:textId="6BB9B209" w:rsidR="00036275" w:rsidRPr="00983E37" w:rsidRDefault="00C5597B">
            <w:pPr>
              <w:snapToGrid w:val="0"/>
              <w:jc w:val="both"/>
            </w:pPr>
            <w:r>
              <w:t>Plaatsing</w:t>
            </w:r>
            <w:r w:rsidR="00036275" w:rsidRPr="00983E37">
              <w:t>:</w:t>
            </w:r>
          </w:p>
        </w:tc>
        <w:tc>
          <w:tcPr>
            <w:tcW w:w="5598" w:type="dxa"/>
          </w:tcPr>
          <w:p w14:paraId="0461BE01" w14:textId="77777777" w:rsidR="00036275" w:rsidRPr="00983E37" w:rsidRDefault="00EF7F71">
            <w:pPr>
              <w:snapToGrid w:val="0"/>
              <w:jc w:val="both"/>
            </w:pPr>
            <w:r w:rsidRPr="00983E37">
              <w:t>1,5 m boven de grond</w:t>
            </w:r>
          </w:p>
        </w:tc>
      </w:tr>
      <w:tr w:rsidR="00036275" w:rsidRPr="00EF7F71" w14:paraId="0EBD3AFC" w14:textId="77777777" w:rsidTr="63AB3339">
        <w:trPr>
          <w:trHeight w:val="300"/>
        </w:trPr>
        <w:tc>
          <w:tcPr>
            <w:tcW w:w="3254" w:type="dxa"/>
          </w:tcPr>
          <w:p w14:paraId="4FD65242" w14:textId="77777777" w:rsidR="00036275" w:rsidRPr="00983E37" w:rsidRDefault="00036275">
            <w:pPr>
              <w:snapToGrid w:val="0"/>
              <w:jc w:val="both"/>
            </w:pPr>
            <w:r w:rsidRPr="00983E37">
              <w:t>Principe:</w:t>
            </w:r>
          </w:p>
        </w:tc>
        <w:tc>
          <w:tcPr>
            <w:tcW w:w="5598" w:type="dxa"/>
          </w:tcPr>
          <w:p w14:paraId="33160BB4" w14:textId="220DB2BC" w:rsidR="00036275" w:rsidRPr="00983E37" w:rsidRDefault="00036275">
            <w:pPr>
              <w:snapToGrid w:val="0"/>
              <w:jc w:val="both"/>
            </w:pPr>
            <w:r w:rsidRPr="00983E37">
              <w:t>Elektrochemisch</w:t>
            </w:r>
          </w:p>
        </w:tc>
      </w:tr>
      <w:tr w:rsidR="00972F09" w:rsidRPr="00574113" w14:paraId="76E1C286" w14:textId="77777777" w:rsidTr="63AB3339">
        <w:trPr>
          <w:trHeight w:val="300"/>
        </w:trPr>
        <w:tc>
          <w:tcPr>
            <w:tcW w:w="3254" w:type="dxa"/>
          </w:tcPr>
          <w:p w14:paraId="1FA62FCA" w14:textId="5C3488A3" w:rsidR="00972F09" w:rsidRPr="00983E37" w:rsidRDefault="3BA2ADB4" w:rsidP="00972F09">
            <w:pPr>
              <w:snapToGrid w:val="0"/>
              <w:jc w:val="both"/>
            </w:pPr>
            <w:r>
              <w:t xml:space="preserve">Instelbare alarmdrempels </w:t>
            </w:r>
            <w:r w:rsidR="00972F09">
              <w:br/>
            </w:r>
            <w:r>
              <w:t>(Europese standaard):</w:t>
            </w:r>
          </w:p>
        </w:tc>
        <w:tc>
          <w:tcPr>
            <w:tcW w:w="5598" w:type="dxa"/>
          </w:tcPr>
          <w:p w14:paraId="667CC889" w14:textId="339D89AB" w:rsidR="00972F09" w:rsidRPr="002B40FD" w:rsidRDefault="3BA2ADB4" w:rsidP="00972F09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A1 = 3 ppm (gemiddeld</w:t>
            </w:r>
            <w:r w:rsidR="002B40FD" w:rsidRPr="002B40FD">
              <w:rPr>
                <w:lang w:val="nl-NL"/>
              </w:rPr>
              <w:t>e over</w:t>
            </w:r>
            <w:r w:rsidRPr="002B40FD">
              <w:rPr>
                <w:lang w:val="nl-NL"/>
              </w:rPr>
              <w:t xml:space="preserve"> 15 minuten)</w:t>
            </w:r>
          </w:p>
          <w:p w14:paraId="29EC581D" w14:textId="7167EDC1" w:rsidR="00972F09" w:rsidRPr="002B40FD" w:rsidRDefault="3BA2ADB4" w:rsidP="00972F09">
            <w:pPr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A2 = 6 ppm (</w:t>
            </w:r>
            <w:r w:rsidR="002B40FD">
              <w:rPr>
                <w:lang w:val="nl-NL"/>
              </w:rPr>
              <w:t>g</w:t>
            </w:r>
            <w:r w:rsidRPr="002B40FD">
              <w:rPr>
                <w:lang w:val="nl-NL"/>
              </w:rPr>
              <w:t xml:space="preserve">emiddelde </w:t>
            </w:r>
            <w:r w:rsidR="002B40FD">
              <w:rPr>
                <w:lang w:val="nl-NL"/>
              </w:rPr>
              <w:t xml:space="preserve">over </w:t>
            </w:r>
            <w:r w:rsidRPr="002B40FD">
              <w:rPr>
                <w:lang w:val="nl-NL"/>
              </w:rPr>
              <w:t>15 minuten)</w:t>
            </w:r>
          </w:p>
          <w:p w14:paraId="778047BB" w14:textId="7D61191F" w:rsidR="00972F09" w:rsidRPr="002B40FD" w:rsidRDefault="3BA2ADB4" w:rsidP="00972F09">
            <w:pPr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A3 = 15 ppm (continue </w:t>
            </w:r>
            <w:r w:rsidR="002B40FD" w:rsidRPr="002B40FD">
              <w:rPr>
                <w:lang w:val="nl-NL"/>
              </w:rPr>
              <w:t>overschrijding gedurende 60 seconden</w:t>
            </w:r>
            <w:r w:rsidRPr="002B40FD">
              <w:rPr>
                <w:lang w:val="nl-NL"/>
              </w:rPr>
              <w:t>)</w:t>
            </w:r>
          </w:p>
        </w:tc>
      </w:tr>
      <w:tr w:rsidR="00972F09" w:rsidRPr="00574113" w14:paraId="441CA8B7" w14:textId="77777777" w:rsidTr="63AB3339">
        <w:trPr>
          <w:trHeight w:val="300"/>
        </w:trPr>
        <w:tc>
          <w:tcPr>
            <w:tcW w:w="3254" w:type="dxa"/>
          </w:tcPr>
          <w:p w14:paraId="574034E8" w14:textId="5307AA4B" w:rsidR="00972F09" w:rsidRPr="002B40FD" w:rsidRDefault="3BA2ADB4" w:rsidP="00972F09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Instelbare alarmdrempels </w:t>
            </w:r>
            <w:r w:rsidR="00972F09" w:rsidRPr="002B40FD">
              <w:rPr>
                <w:lang w:val="nl-NL"/>
              </w:rPr>
              <w:br/>
            </w:r>
            <w:r w:rsidR="0509402C" w:rsidRPr="002B40FD">
              <w:rPr>
                <w:lang w:val="nl-NL"/>
              </w:rPr>
              <w:t>(Brussels Hoofdstedelijk</w:t>
            </w:r>
            <w:r w:rsidR="002B40FD">
              <w:rPr>
                <w:lang w:val="nl-NL"/>
              </w:rPr>
              <w:t xml:space="preserve"> Gewest</w:t>
            </w:r>
            <w:r w:rsidR="0509402C" w:rsidRPr="002B40FD">
              <w:rPr>
                <w:lang w:val="nl-NL"/>
              </w:rPr>
              <w:t>):</w:t>
            </w:r>
          </w:p>
        </w:tc>
        <w:tc>
          <w:tcPr>
            <w:tcW w:w="5598" w:type="dxa"/>
          </w:tcPr>
          <w:p w14:paraId="7EC519A0" w14:textId="539CB557" w:rsidR="00972F09" w:rsidRPr="002B40FD" w:rsidRDefault="3BA2ADB4" w:rsidP="00972F09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A1 = 0,5 ppm (</w:t>
            </w:r>
            <w:r w:rsidR="002B40FD">
              <w:rPr>
                <w:lang w:val="nl-NL"/>
              </w:rPr>
              <w:t>momentaan</w:t>
            </w:r>
            <w:r w:rsidRPr="002B40FD">
              <w:rPr>
                <w:lang w:val="nl-NL"/>
              </w:rPr>
              <w:t>)</w:t>
            </w:r>
          </w:p>
          <w:p w14:paraId="6A7506A2" w14:textId="7782FEA0" w:rsidR="00972F09" w:rsidRPr="002B40FD" w:rsidRDefault="3BA2ADB4" w:rsidP="00972F09">
            <w:pPr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A2 = 0,2 ppm (Gemiddelde </w:t>
            </w:r>
            <w:r w:rsidR="002B40FD">
              <w:rPr>
                <w:lang w:val="nl-NL"/>
              </w:rPr>
              <w:t>over</w:t>
            </w:r>
            <w:r w:rsidRPr="002B40FD">
              <w:rPr>
                <w:lang w:val="nl-NL"/>
              </w:rPr>
              <w:t xml:space="preserve"> 60 minuten)</w:t>
            </w:r>
          </w:p>
          <w:p w14:paraId="553A996C" w14:textId="2AEEFC31" w:rsidR="00972F09" w:rsidRPr="002B40FD" w:rsidRDefault="4C53475F" w:rsidP="00972F09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A3 = 0,5 ppm (Gemiddeld </w:t>
            </w:r>
            <w:r w:rsidR="002B40FD">
              <w:rPr>
                <w:lang w:val="nl-NL"/>
              </w:rPr>
              <w:t>over</w:t>
            </w:r>
            <w:r w:rsidRPr="002B40FD">
              <w:rPr>
                <w:lang w:val="nl-NL"/>
              </w:rPr>
              <w:t xml:space="preserve"> 20 minuten)</w:t>
            </w:r>
          </w:p>
        </w:tc>
      </w:tr>
      <w:tr w:rsidR="00036275" w:rsidRPr="00EF7F71" w14:paraId="2783C4CA" w14:textId="77777777" w:rsidTr="63AB3339">
        <w:trPr>
          <w:trHeight w:val="300"/>
        </w:trPr>
        <w:tc>
          <w:tcPr>
            <w:tcW w:w="3254" w:type="dxa"/>
          </w:tcPr>
          <w:p w14:paraId="64B6E9C2" w14:textId="15EFB7B0" w:rsidR="00036275" w:rsidRPr="00983E37" w:rsidRDefault="002B40FD">
            <w:pPr>
              <w:snapToGrid w:val="0"/>
              <w:jc w:val="both"/>
            </w:pPr>
            <w:r>
              <w:t>T90-Reactietijd</w:t>
            </w:r>
            <w:r w:rsidR="00036275" w:rsidRPr="00983E37">
              <w:t>:</w:t>
            </w:r>
          </w:p>
        </w:tc>
        <w:tc>
          <w:tcPr>
            <w:tcW w:w="5598" w:type="dxa"/>
          </w:tcPr>
          <w:p w14:paraId="680CBDF3" w14:textId="474019A5" w:rsidR="00036275" w:rsidRPr="00983E37" w:rsidRDefault="00036275">
            <w:pPr>
              <w:snapToGrid w:val="0"/>
              <w:jc w:val="both"/>
            </w:pPr>
            <w:r w:rsidRPr="00983E37">
              <w:t xml:space="preserve">&lt; 45 </w:t>
            </w:r>
            <w:r w:rsidR="002B40FD">
              <w:t>s</w:t>
            </w:r>
          </w:p>
        </w:tc>
      </w:tr>
      <w:tr w:rsidR="00AE0F4B" w:rsidRPr="00574113" w14:paraId="5437EBEA" w14:textId="77777777" w:rsidTr="63AB3339">
        <w:trPr>
          <w:trHeight w:val="300"/>
        </w:trPr>
        <w:tc>
          <w:tcPr>
            <w:tcW w:w="3254" w:type="dxa"/>
          </w:tcPr>
          <w:p w14:paraId="067DA02E" w14:textId="209D0A96" w:rsidR="00AE0F4B" w:rsidRPr="00EF7F71" w:rsidRDefault="2FC5C55E" w:rsidP="00AE0F4B">
            <w:pPr>
              <w:snapToGrid w:val="0"/>
              <w:jc w:val="both"/>
            </w:pPr>
            <w:r>
              <w:t>Statusindicatie</w:t>
            </w:r>
          </w:p>
        </w:tc>
        <w:tc>
          <w:tcPr>
            <w:tcW w:w="5598" w:type="dxa"/>
          </w:tcPr>
          <w:p w14:paraId="02BE9282" w14:textId="1764B288" w:rsidR="00AE0F4B" w:rsidRPr="002B40FD" w:rsidRDefault="2FC5C55E" w:rsidP="00AE0F4B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Normal</w:t>
            </w:r>
            <w:r w:rsidR="002B40FD">
              <w:rPr>
                <w:lang w:val="nl-NL"/>
              </w:rPr>
              <w:t>e toestand</w:t>
            </w:r>
            <w:r w:rsidRPr="002B40FD">
              <w:rPr>
                <w:lang w:val="nl-NL"/>
              </w:rPr>
              <w:t xml:space="preserve">, alarm of </w:t>
            </w:r>
            <w:r w:rsidR="002B40FD">
              <w:rPr>
                <w:lang w:val="nl-NL"/>
              </w:rPr>
              <w:t xml:space="preserve">storing </w:t>
            </w:r>
            <w:r w:rsidRPr="002B40FD">
              <w:rPr>
                <w:lang w:val="nl-NL"/>
              </w:rPr>
              <w:t>via een meerkleurige LED</w:t>
            </w:r>
          </w:p>
        </w:tc>
      </w:tr>
      <w:tr w:rsidR="00AE0F4B" w:rsidRPr="00EF7F71" w14:paraId="7CD9D62B" w14:textId="77777777" w:rsidTr="63AB3339">
        <w:trPr>
          <w:trHeight w:val="300"/>
        </w:trPr>
        <w:tc>
          <w:tcPr>
            <w:tcW w:w="3254" w:type="dxa"/>
          </w:tcPr>
          <w:p w14:paraId="74578967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Uitgangssignaal:</w:t>
            </w:r>
          </w:p>
        </w:tc>
        <w:tc>
          <w:tcPr>
            <w:tcW w:w="5598" w:type="dxa"/>
          </w:tcPr>
          <w:p w14:paraId="76F74ECB" w14:textId="0FCC3242" w:rsidR="00AE0F4B" w:rsidRPr="00EF7F71" w:rsidRDefault="00AE0F4B" w:rsidP="00AE0F4B">
            <w:pPr>
              <w:snapToGrid w:val="0"/>
              <w:jc w:val="both"/>
            </w:pPr>
            <w:r w:rsidRPr="00EF7F71">
              <w:t>Digitaal – CAN</w:t>
            </w:r>
            <w:r w:rsidR="002B40FD">
              <w:t>-bus</w:t>
            </w:r>
          </w:p>
        </w:tc>
      </w:tr>
      <w:tr w:rsidR="00AE0F4B" w:rsidRPr="00EF7F71" w14:paraId="78118DFB" w14:textId="77777777" w:rsidTr="63AB3339">
        <w:trPr>
          <w:trHeight w:val="300"/>
        </w:trPr>
        <w:tc>
          <w:tcPr>
            <w:tcW w:w="3254" w:type="dxa"/>
          </w:tcPr>
          <w:p w14:paraId="63A6E948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Voedingsspanning:</w:t>
            </w:r>
          </w:p>
        </w:tc>
        <w:tc>
          <w:tcPr>
            <w:tcW w:w="5598" w:type="dxa"/>
          </w:tcPr>
          <w:p w14:paraId="4EC37727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24 VDC</w:t>
            </w:r>
          </w:p>
        </w:tc>
      </w:tr>
      <w:tr w:rsidR="00AE0F4B" w:rsidRPr="00EF7F71" w14:paraId="79BEA899" w14:textId="77777777" w:rsidTr="63AB3339">
        <w:trPr>
          <w:trHeight w:val="300"/>
        </w:trPr>
        <w:tc>
          <w:tcPr>
            <w:tcW w:w="3254" w:type="dxa"/>
          </w:tcPr>
          <w:p w14:paraId="1E35C820" w14:textId="77777777" w:rsidR="00AE0F4B" w:rsidRPr="00EF7F71" w:rsidRDefault="00AE0F4B" w:rsidP="00AE0F4B">
            <w:pPr>
              <w:snapToGrid w:val="0"/>
              <w:jc w:val="both"/>
            </w:pPr>
            <w:r w:rsidRPr="00EF7F71">
              <w:t>Verbindingsmethode:</w:t>
            </w:r>
          </w:p>
        </w:tc>
        <w:tc>
          <w:tcPr>
            <w:tcW w:w="5598" w:type="dxa"/>
          </w:tcPr>
          <w:p w14:paraId="2A0EE085" w14:textId="71998884" w:rsidR="00AE0F4B" w:rsidRPr="00EF7F71" w:rsidRDefault="00AE0F4B" w:rsidP="00AE0F4B">
            <w:pPr>
              <w:snapToGrid w:val="0"/>
              <w:jc w:val="both"/>
            </w:pPr>
            <w:r w:rsidRPr="00EF7F71">
              <w:t xml:space="preserve">4 </w:t>
            </w:r>
            <w:r w:rsidR="00780344">
              <w:t>aders</w:t>
            </w:r>
            <w:r w:rsidRPr="00EF7F71">
              <w:t xml:space="preserve"> (</w:t>
            </w:r>
            <w:r w:rsidR="00780344">
              <w:t>gefaradiseerd</w:t>
            </w:r>
            <w:r w:rsidRPr="00EF7F71">
              <w:t>)</w:t>
            </w:r>
          </w:p>
        </w:tc>
      </w:tr>
      <w:tr w:rsidR="00AE0F4B" w:rsidRPr="00574113" w14:paraId="23BAF211" w14:textId="77777777" w:rsidTr="63AB3339">
        <w:trPr>
          <w:trHeight w:val="300"/>
        </w:trPr>
        <w:tc>
          <w:tcPr>
            <w:tcW w:w="3254" w:type="dxa"/>
          </w:tcPr>
          <w:p w14:paraId="3483B14D" w14:textId="77777777" w:rsidR="00AE0F4B" w:rsidRDefault="00AE0F4B" w:rsidP="00AE0F4B">
            <w:pPr>
              <w:snapToGrid w:val="0"/>
              <w:jc w:val="both"/>
            </w:pPr>
            <w:r w:rsidRPr="00EF7F71">
              <w:t>Interne instellingen:</w:t>
            </w:r>
          </w:p>
          <w:p w14:paraId="3A19FC65" w14:textId="2239F7B5" w:rsidR="004B74C0" w:rsidRPr="00EF7F71" w:rsidRDefault="004B74C0" w:rsidP="00AE0F4B">
            <w:pPr>
              <w:snapToGrid w:val="0"/>
              <w:jc w:val="both"/>
            </w:pPr>
            <w:r>
              <w:t>Norm :</w:t>
            </w:r>
          </w:p>
        </w:tc>
        <w:tc>
          <w:tcPr>
            <w:tcW w:w="5598" w:type="dxa"/>
          </w:tcPr>
          <w:p w14:paraId="591B984E" w14:textId="77777777" w:rsidR="00AE0F4B" w:rsidRDefault="5A148804" w:rsidP="00AE0F4B">
            <w:pPr>
              <w:snapToGrid w:val="0"/>
              <w:jc w:val="both"/>
              <w:rPr>
                <w:lang w:val="it-IT"/>
              </w:rPr>
            </w:pPr>
            <w:r w:rsidRPr="002B40FD">
              <w:rPr>
                <w:lang w:val="it-IT"/>
              </w:rPr>
              <w:t xml:space="preserve">Via </w:t>
            </w:r>
            <w:r w:rsidR="002B40FD" w:rsidRPr="002B40FD">
              <w:rPr>
                <w:lang w:val="it-IT"/>
              </w:rPr>
              <w:t>de centrale</w:t>
            </w:r>
            <w:r w:rsidRPr="002B40FD">
              <w:rPr>
                <w:lang w:val="it-IT"/>
              </w:rPr>
              <w:t xml:space="preserve"> via digitale communicatie</w:t>
            </w:r>
          </w:p>
          <w:p w14:paraId="4894D508" w14:textId="4B80FC3C" w:rsidR="004B74C0" w:rsidRPr="002B40FD" w:rsidRDefault="004B74C0" w:rsidP="00AE0F4B">
            <w:pPr>
              <w:snapToGrid w:val="0"/>
              <w:jc w:val="both"/>
              <w:rPr>
                <w:lang w:val="it-IT"/>
              </w:rPr>
            </w:pPr>
            <w:r>
              <w:rPr>
                <w:lang w:val="it-IT"/>
              </w:rPr>
              <w:t>Conform EN 50545-1</w:t>
            </w:r>
          </w:p>
        </w:tc>
      </w:tr>
      <w:tr w:rsidR="00AE0F4B" w:rsidRPr="00574113" w14:paraId="53128261" w14:textId="77777777" w:rsidTr="63AB3339">
        <w:trPr>
          <w:trHeight w:val="300"/>
        </w:trPr>
        <w:tc>
          <w:tcPr>
            <w:tcW w:w="3254" w:type="dxa"/>
          </w:tcPr>
          <w:p w14:paraId="62486C05" w14:textId="77777777" w:rsidR="00AE0F4B" w:rsidRPr="002B40FD" w:rsidRDefault="00AE0F4B" w:rsidP="00AE0F4B">
            <w:pPr>
              <w:snapToGrid w:val="0"/>
              <w:jc w:val="both"/>
              <w:rPr>
                <w:lang w:val="it-IT"/>
              </w:rPr>
            </w:pPr>
          </w:p>
        </w:tc>
        <w:tc>
          <w:tcPr>
            <w:tcW w:w="5598" w:type="dxa"/>
          </w:tcPr>
          <w:p w14:paraId="4101652C" w14:textId="77777777" w:rsidR="00AE0F4B" w:rsidRPr="002B40FD" w:rsidRDefault="00AE0F4B" w:rsidP="00AE0F4B">
            <w:pPr>
              <w:snapToGrid w:val="0"/>
              <w:jc w:val="both"/>
              <w:rPr>
                <w:lang w:val="it-IT"/>
              </w:rPr>
            </w:pPr>
          </w:p>
        </w:tc>
      </w:tr>
      <w:tr w:rsidR="00AE0F4B" w:rsidRPr="00EF7F71" w14:paraId="3D1EB305" w14:textId="77777777" w:rsidTr="63AB3339">
        <w:trPr>
          <w:trHeight w:val="300"/>
        </w:trPr>
        <w:tc>
          <w:tcPr>
            <w:tcW w:w="3254" w:type="dxa"/>
          </w:tcPr>
          <w:p w14:paraId="52093C03" w14:textId="2FACC4A5" w:rsidR="00AE0F4B" w:rsidRPr="00EF7F71" w:rsidRDefault="00AE0F4B" w:rsidP="00AE0F4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F7F71">
              <w:rPr>
                <w:b/>
                <w:bCs/>
                <w:i/>
                <w:iCs/>
              </w:rPr>
              <w:t xml:space="preserve">Merk: </w:t>
            </w:r>
          </w:p>
        </w:tc>
        <w:tc>
          <w:tcPr>
            <w:tcW w:w="5598" w:type="dxa"/>
          </w:tcPr>
          <w:p w14:paraId="6A79EC77" w14:textId="77777777" w:rsidR="00AE0F4B" w:rsidRPr="00EF7F71" w:rsidRDefault="00AE0F4B" w:rsidP="00AE0F4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F7F71">
              <w:rPr>
                <w:b/>
                <w:bCs/>
                <w:i/>
                <w:iCs/>
              </w:rPr>
              <w:t>Dalemans</w:t>
            </w:r>
          </w:p>
        </w:tc>
      </w:tr>
    </w:tbl>
    <w:p w14:paraId="2DD58AB5" w14:textId="10839A54" w:rsidR="00036275" w:rsidRPr="004B74C0" w:rsidRDefault="00036275" w:rsidP="00944B23">
      <w:pPr>
        <w:pStyle w:val="Titre2"/>
        <w:rPr>
          <w:lang w:val="nl-NL"/>
        </w:rPr>
      </w:pPr>
      <w:r w:rsidRPr="004B74C0">
        <w:rPr>
          <w:lang w:val="nl-NL"/>
        </w:rPr>
        <w:t xml:space="preserve">Kenmerken van </w:t>
      </w:r>
      <w:r w:rsidR="004B74C0" w:rsidRPr="004B74C0">
        <w:rPr>
          <w:lang w:val="nl-NL"/>
        </w:rPr>
        <w:t xml:space="preserve">de adresseerbare D.CAN </w:t>
      </w:r>
      <w:r w:rsidRPr="004B74C0">
        <w:rPr>
          <w:lang w:val="nl-NL"/>
        </w:rPr>
        <w:t>LPG-detectoren: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2E4D26DB" w14:textId="77777777" w:rsidTr="3AEAA0DA">
        <w:trPr>
          <w:trHeight w:val="300"/>
        </w:trPr>
        <w:tc>
          <w:tcPr>
            <w:tcW w:w="3254" w:type="dxa"/>
          </w:tcPr>
          <w:p w14:paraId="2C21B0E9" w14:textId="035DC0D4" w:rsidR="00036275" w:rsidRDefault="00C5597B">
            <w:pPr>
              <w:snapToGrid w:val="0"/>
              <w:jc w:val="both"/>
            </w:pPr>
            <w:r>
              <w:t>Te detecteren</w:t>
            </w:r>
            <w:r w:rsidR="002B40FD">
              <w:t xml:space="preserve"> gas</w:t>
            </w:r>
            <w:r w:rsidR="00036275">
              <w:t>:</w:t>
            </w:r>
            <w:r w:rsidR="00036275">
              <w:tab/>
            </w:r>
          </w:p>
        </w:tc>
        <w:tc>
          <w:tcPr>
            <w:tcW w:w="5598" w:type="dxa"/>
          </w:tcPr>
          <w:p w14:paraId="5B5DC0E2" w14:textId="77777777" w:rsidR="00036275" w:rsidRDefault="00036275">
            <w:pPr>
              <w:snapToGrid w:val="0"/>
              <w:jc w:val="both"/>
              <w:rPr>
                <w:lang w:val="en-GB"/>
              </w:rPr>
            </w:pPr>
            <w:r>
              <w:t>LPG</w:t>
            </w:r>
          </w:p>
        </w:tc>
      </w:tr>
      <w:tr w:rsidR="00036275" w14:paraId="49881FC3" w14:textId="77777777" w:rsidTr="3AEAA0DA">
        <w:trPr>
          <w:trHeight w:val="300"/>
        </w:trPr>
        <w:tc>
          <w:tcPr>
            <w:tcW w:w="3254" w:type="dxa"/>
          </w:tcPr>
          <w:p w14:paraId="38C66278" w14:textId="77777777" w:rsidR="00036275" w:rsidRDefault="00036275">
            <w:pPr>
              <w:snapToGrid w:val="0"/>
              <w:jc w:val="both"/>
            </w:pPr>
            <w:r>
              <w:t>Meetbereik:</w:t>
            </w:r>
          </w:p>
        </w:tc>
        <w:tc>
          <w:tcPr>
            <w:tcW w:w="5598" w:type="dxa"/>
          </w:tcPr>
          <w:p w14:paraId="69AB8763" w14:textId="77777777" w:rsidR="00036275" w:rsidRDefault="00036275">
            <w:pPr>
              <w:snapToGrid w:val="0"/>
              <w:jc w:val="both"/>
            </w:pPr>
            <w:r>
              <w:t>0 – 100 %LEL</w:t>
            </w:r>
          </w:p>
        </w:tc>
      </w:tr>
      <w:tr w:rsidR="00036275" w14:paraId="5BF46AC0" w14:textId="77777777" w:rsidTr="3AEAA0DA">
        <w:trPr>
          <w:trHeight w:val="300"/>
        </w:trPr>
        <w:tc>
          <w:tcPr>
            <w:tcW w:w="3254" w:type="dxa"/>
          </w:tcPr>
          <w:p w14:paraId="0BA1165E" w14:textId="04C5C193" w:rsidR="00036275" w:rsidRDefault="00C5597B">
            <w:pPr>
              <w:snapToGrid w:val="0"/>
              <w:jc w:val="both"/>
            </w:pPr>
            <w:r>
              <w:t>Plaatsing</w:t>
            </w:r>
            <w:r w:rsidR="00036275">
              <w:t>:</w:t>
            </w:r>
            <w:r w:rsidR="00036275">
              <w:tab/>
            </w:r>
          </w:p>
        </w:tc>
        <w:tc>
          <w:tcPr>
            <w:tcW w:w="5598" w:type="dxa"/>
          </w:tcPr>
          <w:p w14:paraId="2B2EB596" w14:textId="6BCA02D4" w:rsidR="00036275" w:rsidRDefault="00036275">
            <w:pPr>
              <w:snapToGrid w:val="0"/>
              <w:jc w:val="both"/>
            </w:pPr>
            <w:r>
              <w:t xml:space="preserve">15 cm </w:t>
            </w:r>
            <w:r w:rsidR="002B40FD">
              <w:t>boven</w:t>
            </w:r>
            <w:r>
              <w:t xml:space="preserve"> de grond</w:t>
            </w:r>
          </w:p>
        </w:tc>
      </w:tr>
      <w:tr w:rsidR="00036275" w14:paraId="76184323" w14:textId="77777777" w:rsidTr="3AEAA0DA">
        <w:trPr>
          <w:trHeight w:val="300"/>
        </w:trPr>
        <w:tc>
          <w:tcPr>
            <w:tcW w:w="3254" w:type="dxa"/>
          </w:tcPr>
          <w:p w14:paraId="0128CF11" w14:textId="77777777" w:rsidR="00036275" w:rsidRDefault="00036275">
            <w:pPr>
              <w:snapToGrid w:val="0"/>
              <w:jc w:val="both"/>
            </w:pPr>
            <w:r>
              <w:t>Principe:</w:t>
            </w:r>
          </w:p>
        </w:tc>
        <w:tc>
          <w:tcPr>
            <w:tcW w:w="5598" w:type="dxa"/>
          </w:tcPr>
          <w:p w14:paraId="13147DF7" w14:textId="77777777" w:rsidR="00036275" w:rsidRDefault="00036275">
            <w:pPr>
              <w:snapToGrid w:val="0"/>
              <w:jc w:val="both"/>
            </w:pPr>
            <w:r>
              <w:t>Katalytische verbranding</w:t>
            </w:r>
          </w:p>
        </w:tc>
      </w:tr>
      <w:tr w:rsidR="00036275" w14:paraId="07A73C1B" w14:textId="77777777" w:rsidTr="3AEAA0DA">
        <w:trPr>
          <w:trHeight w:val="300"/>
        </w:trPr>
        <w:tc>
          <w:tcPr>
            <w:tcW w:w="3254" w:type="dxa"/>
          </w:tcPr>
          <w:p w14:paraId="79575B93" w14:textId="77777777" w:rsidR="00036275" w:rsidRDefault="00036275">
            <w:pPr>
              <w:snapToGrid w:val="0"/>
              <w:jc w:val="both"/>
            </w:pPr>
            <w:r>
              <w:t>Instelbare alarmdrempels:</w:t>
            </w:r>
          </w:p>
        </w:tc>
        <w:tc>
          <w:tcPr>
            <w:tcW w:w="5598" w:type="dxa"/>
          </w:tcPr>
          <w:p w14:paraId="5434ED5D" w14:textId="77777777" w:rsidR="00036275" w:rsidRDefault="00036275">
            <w:pPr>
              <w:snapToGrid w:val="0"/>
              <w:jc w:val="both"/>
              <w:rPr>
                <w:lang w:val="de-DE"/>
              </w:rPr>
            </w:pPr>
            <w:r>
              <w:t>A1 = 10%LEL</w:t>
            </w:r>
          </w:p>
          <w:p w14:paraId="6D01EEE2" w14:textId="77777777" w:rsidR="00036275" w:rsidRDefault="00036275">
            <w:pPr>
              <w:jc w:val="both"/>
              <w:rPr>
                <w:lang w:val="de-DE"/>
              </w:rPr>
            </w:pPr>
            <w:r>
              <w:t>A2 = 20%LEL</w:t>
            </w:r>
          </w:p>
          <w:p w14:paraId="0B18054C" w14:textId="77777777" w:rsidR="00036275" w:rsidRDefault="7C88F910">
            <w:pPr>
              <w:jc w:val="both"/>
              <w:rPr>
                <w:lang w:val="de-DE"/>
              </w:rPr>
            </w:pPr>
            <w:r w:rsidRPr="5B29E28F">
              <w:t>A3 = 40%LEL</w:t>
            </w:r>
          </w:p>
        </w:tc>
      </w:tr>
      <w:tr w:rsidR="00036275" w14:paraId="24FF2805" w14:textId="77777777" w:rsidTr="3AEAA0DA">
        <w:trPr>
          <w:trHeight w:val="300"/>
        </w:trPr>
        <w:tc>
          <w:tcPr>
            <w:tcW w:w="3254" w:type="dxa"/>
          </w:tcPr>
          <w:p w14:paraId="3931257E" w14:textId="6155C97C" w:rsidR="00036275" w:rsidRDefault="00036275">
            <w:pPr>
              <w:snapToGrid w:val="0"/>
              <w:jc w:val="both"/>
            </w:pPr>
            <w:r>
              <w:t>T90</w:t>
            </w:r>
            <w:r w:rsidR="002B40FD">
              <w:t>-</w:t>
            </w:r>
            <w:r>
              <w:t>Reactietijd:</w:t>
            </w:r>
          </w:p>
        </w:tc>
        <w:tc>
          <w:tcPr>
            <w:tcW w:w="5598" w:type="dxa"/>
          </w:tcPr>
          <w:p w14:paraId="0690CAB4" w14:textId="1B85192E" w:rsidR="00036275" w:rsidRDefault="00036275">
            <w:pPr>
              <w:snapToGrid w:val="0"/>
              <w:jc w:val="both"/>
            </w:pPr>
            <w:r>
              <w:t xml:space="preserve">&lt; 45 </w:t>
            </w:r>
            <w:r w:rsidR="002B40FD">
              <w:t>s</w:t>
            </w:r>
          </w:p>
        </w:tc>
      </w:tr>
      <w:tr w:rsidR="00036275" w14:paraId="298B6980" w14:textId="77777777" w:rsidTr="3AEAA0DA">
        <w:trPr>
          <w:trHeight w:val="300"/>
        </w:trPr>
        <w:tc>
          <w:tcPr>
            <w:tcW w:w="3254" w:type="dxa"/>
          </w:tcPr>
          <w:p w14:paraId="1D12BDA4" w14:textId="07868FBA" w:rsidR="00036275" w:rsidRDefault="002B40FD">
            <w:pPr>
              <w:snapToGrid w:val="0"/>
              <w:jc w:val="both"/>
            </w:pPr>
            <w:r>
              <w:t>Nauwkeurigheid</w:t>
            </w:r>
            <w:r w:rsidR="00036275">
              <w:t>:</w:t>
            </w:r>
          </w:p>
        </w:tc>
        <w:tc>
          <w:tcPr>
            <w:tcW w:w="5598" w:type="dxa"/>
          </w:tcPr>
          <w:p w14:paraId="6D7DD7D0" w14:textId="77777777" w:rsidR="00036275" w:rsidRDefault="00036275">
            <w:pPr>
              <w:snapToGrid w:val="0"/>
              <w:jc w:val="both"/>
            </w:pPr>
            <w:r>
              <w:t>1 %LEL</w:t>
            </w:r>
          </w:p>
        </w:tc>
      </w:tr>
      <w:tr w:rsidR="00036275" w14:paraId="285A820F" w14:textId="77777777" w:rsidTr="3AEAA0DA">
        <w:trPr>
          <w:trHeight w:val="300"/>
        </w:trPr>
        <w:tc>
          <w:tcPr>
            <w:tcW w:w="3254" w:type="dxa"/>
          </w:tcPr>
          <w:p w14:paraId="00525A67" w14:textId="77777777" w:rsidR="00036275" w:rsidRDefault="00036275">
            <w:pPr>
              <w:snapToGrid w:val="0"/>
              <w:jc w:val="both"/>
            </w:pPr>
            <w:r>
              <w:t>Uitgangssignaal:</w:t>
            </w:r>
          </w:p>
        </w:tc>
        <w:tc>
          <w:tcPr>
            <w:tcW w:w="5598" w:type="dxa"/>
          </w:tcPr>
          <w:p w14:paraId="4CA4E13E" w14:textId="13D9E040" w:rsidR="00036275" w:rsidRDefault="00036275">
            <w:pPr>
              <w:snapToGrid w:val="0"/>
              <w:jc w:val="both"/>
            </w:pPr>
            <w:r>
              <w:t>Digitaal – CAN</w:t>
            </w:r>
            <w:r w:rsidR="002B40FD">
              <w:t>-bus</w:t>
            </w:r>
          </w:p>
        </w:tc>
      </w:tr>
      <w:tr w:rsidR="00036275" w14:paraId="2CE593F7" w14:textId="77777777" w:rsidTr="3AEAA0DA">
        <w:trPr>
          <w:trHeight w:val="300"/>
        </w:trPr>
        <w:tc>
          <w:tcPr>
            <w:tcW w:w="3254" w:type="dxa"/>
          </w:tcPr>
          <w:p w14:paraId="7D4AA643" w14:textId="77777777" w:rsidR="00036275" w:rsidRDefault="00036275">
            <w:pPr>
              <w:snapToGrid w:val="0"/>
              <w:jc w:val="both"/>
            </w:pPr>
            <w:r>
              <w:t>Voedingsspanning:</w:t>
            </w:r>
          </w:p>
        </w:tc>
        <w:tc>
          <w:tcPr>
            <w:tcW w:w="5598" w:type="dxa"/>
          </w:tcPr>
          <w:p w14:paraId="21AC113D" w14:textId="77777777" w:rsidR="00036275" w:rsidRDefault="00036275">
            <w:pPr>
              <w:snapToGrid w:val="0"/>
              <w:jc w:val="both"/>
            </w:pPr>
            <w:r>
              <w:t>24 VDC</w:t>
            </w:r>
          </w:p>
        </w:tc>
      </w:tr>
      <w:tr w:rsidR="00036275" w14:paraId="676B1E95" w14:textId="77777777" w:rsidTr="3AEAA0DA">
        <w:trPr>
          <w:trHeight w:val="300"/>
        </w:trPr>
        <w:tc>
          <w:tcPr>
            <w:tcW w:w="3254" w:type="dxa"/>
          </w:tcPr>
          <w:p w14:paraId="0BA524AD" w14:textId="39903DAA" w:rsidR="00036275" w:rsidRDefault="002B40FD">
            <w:pPr>
              <w:snapToGrid w:val="0"/>
              <w:jc w:val="both"/>
            </w:pPr>
            <w:r>
              <w:t>Aansluitingswijze</w:t>
            </w:r>
            <w:r w:rsidR="00036275">
              <w:t>:</w:t>
            </w:r>
          </w:p>
        </w:tc>
        <w:tc>
          <w:tcPr>
            <w:tcW w:w="5598" w:type="dxa"/>
          </w:tcPr>
          <w:p w14:paraId="0678F670" w14:textId="09109094" w:rsidR="00036275" w:rsidRDefault="00036275">
            <w:pPr>
              <w:snapToGrid w:val="0"/>
              <w:jc w:val="both"/>
            </w:pPr>
            <w:r>
              <w:t xml:space="preserve">4 </w:t>
            </w:r>
            <w:r w:rsidR="00780344">
              <w:t>aders</w:t>
            </w:r>
            <w:r>
              <w:t xml:space="preserve"> (</w:t>
            </w:r>
            <w:r w:rsidR="00780344">
              <w:t>gefaradiseerd</w:t>
            </w:r>
            <w:r>
              <w:t>)</w:t>
            </w:r>
          </w:p>
        </w:tc>
      </w:tr>
      <w:tr w:rsidR="00036275" w14:paraId="62282078" w14:textId="77777777" w:rsidTr="3AEAA0DA">
        <w:trPr>
          <w:trHeight w:val="300"/>
        </w:trPr>
        <w:tc>
          <w:tcPr>
            <w:tcW w:w="3254" w:type="dxa"/>
          </w:tcPr>
          <w:p w14:paraId="3DCD87F3" w14:textId="77777777" w:rsidR="00036275" w:rsidRDefault="00036275">
            <w:pPr>
              <w:snapToGrid w:val="0"/>
              <w:jc w:val="both"/>
            </w:pPr>
            <w:r>
              <w:t>Interne instellingen:</w:t>
            </w:r>
          </w:p>
          <w:p w14:paraId="701340DE" w14:textId="76F59BDD" w:rsidR="004B74C0" w:rsidRDefault="004B74C0">
            <w:pPr>
              <w:snapToGrid w:val="0"/>
              <w:jc w:val="both"/>
            </w:pPr>
            <w:r>
              <w:t>Norm :</w:t>
            </w:r>
          </w:p>
        </w:tc>
        <w:tc>
          <w:tcPr>
            <w:tcW w:w="5598" w:type="dxa"/>
          </w:tcPr>
          <w:p w14:paraId="31DDDE97" w14:textId="77777777" w:rsidR="00036275" w:rsidRDefault="002B40FD">
            <w:pPr>
              <w:snapToGrid w:val="0"/>
              <w:jc w:val="both"/>
            </w:pPr>
            <w:r>
              <w:t xml:space="preserve">Via </w:t>
            </w:r>
            <w:r w:rsidR="00036275">
              <w:t>potentiometers</w:t>
            </w:r>
          </w:p>
          <w:p w14:paraId="1134B189" w14:textId="043EAFF9" w:rsidR="004B74C0" w:rsidRDefault="004B74C0">
            <w:pPr>
              <w:snapToGrid w:val="0"/>
              <w:jc w:val="both"/>
            </w:pPr>
            <w:r>
              <w:t>Conform EN 50545-1</w:t>
            </w:r>
          </w:p>
        </w:tc>
      </w:tr>
      <w:tr w:rsidR="00036275" w14:paraId="3461D779" w14:textId="77777777" w:rsidTr="3AEAA0DA">
        <w:trPr>
          <w:trHeight w:val="300"/>
        </w:trPr>
        <w:tc>
          <w:tcPr>
            <w:tcW w:w="3254" w:type="dxa"/>
          </w:tcPr>
          <w:p w14:paraId="3CF2D8B6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</w:tcPr>
          <w:p w14:paraId="0FB78278" w14:textId="77777777" w:rsidR="00036275" w:rsidRDefault="00036275">
            <w:pPr>
              <w:snapToGrid w:val="0"/>
              <w:jc w:val="both"/>
            </w:pPr>
          </w:p>
        </w:tc>
      </w:tr>
      <w:tr w:rsidR="00036275" w14:paraId="1718DEED" w14:textId="77777777" w:rsidTr="3AEAA0DA">
        <w:trPr>
          <w:trHeight w:val="300"/>
        </w:trPr>
        <w:tc>
          <w:tcPr>
            <w:tcW w:w="3254" w:type="dxa"/>
          </w:tcPr>
          <w:p w14:paraId="13ACA931" w14:textId="4673DB93" w:rsidR="00036275" w:rsidRDefault="00036275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Merk: </w:t>
            </w:r>
          </w:p>
        </w:tc>
        <w:tc>
          <w:tcPr>
            <w:tcW w:w="5598" w:type="dxa"/>
          </w:tcPr>
          <w:p w14:paraId="2CAD8770" w14:textId="77777777" w:rsidR="00036275" w:rsidRDefault="00036275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Dalemans</w:t>
            </w:r>
          </w:p>
        </w:tc>
      </w:tr>
    </w:tbl>
    <w:p w14:paraId="0A8E8D1D" w14:textId="425D6083" w:rsidR="00036275" w:rsidRPr="002B40FD" w:rsidRDefault="00036275" w:rsidP="00944B23">
      <w:pPr>
        <w:pStyle w:val="Titre2"/>
        <w:rPr>
          <w:lang w:val="nl-NL"/>
        </w:rPr>
      </w:pPr>
      <w:r w:rsidRPr="002B40FD">
        <w:rPr>
          <w:lang w:val="nl-NL"/>
        </w:rPr>
        <w:t xml:space="preserve">Kenmerken van </w:t>
      </w:r>
      <w:r w:rsidR="002B40FD">
        <w:rPr>
          <w:lang w:val="nl-NL"/>
        </w:rPr>
        <w:t>de</w:t>
      </w:r>
      <w:r w:rsidRPr="002B40FD">
        <w:rPr>
          <w:lang w:val="nl-NL"/>
        </w:rPr>
        <w:t xml:space="preserve"> alarm</w:t>
      </w:r>
      <w:r w:rsidR="002B40FD">
        <w:rPr>
          <w:lang w:val="nl-NL"/>
        </w:rPr>
        <w:t>centrale</w:t>
      </w:r>
      <w:r w:rsidR="004B74C0">
        <w:rPr>
          <w:lang w:val="nl-NL"/>
        </w:rPr>
        <w:t xml:space="preserve"> S.Vx</w:t>
      </w:r>
      <w:r w:rsidRPr="002B40FD">
        <w:rPr>
          <w:lang w:val="nl-NL"/>
        </w:rPr>
        <w:t>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14:paraId="6B3F532C" w14:textId="77777777" w:rsidTr="63AB3339">
        <w:trPr>
          <w:trHeight w:val="300"/>
        </w:trPr>
        <w:tc>
          <w:tcPr>
            <w:tcW w:w="3254" w:type="dxa"/>
          </w:tcPr>
          <w:p w14:paraId="36127478" w14:textId="3E586DD1" w:rsidR="00036275" w:rsidRDefault="00036275">
            <w:pPr>
              <w:snapToGrid w:val="0"/>
              <w:jc w:val="both"/>
            </w:pPr>
            <w:r>
              <w:t>Soorten in</w:t>
            </w:r>
            <w:r w:rsidR="002B40FD">
              <w:t>gangen</w:t>
            </w:r>
            <w:r>
              <w:t>:</w:t>
            </w:r>
          </w:p>
        </w:tc>
        <w:tc>
          <w:tcPr>
            <w:tcW w:w="5598" w:type="dxa"/>
          </w:tcPr>
          <w:p w14:paraId="0C9FD527" w14:textId="77777777" w:rsidR="00036275" w:rsidRDefault="00036275">
            <w:pPr>
              <w:snapToGrid w:val="0"/>
              <w:jc w:val="both"/>
            </w:pPr>
            <w:r>
              <w:t>Seriële – CAN Bus</w:t>
            </w:r>
          </w:p>
        </w:tc>
      </w:tr>
      <w:tr w:rsidR="00036275" w:rsidRPr="00574113" w14:paraId="5EB4E57E" w14:textId="77777777" w:rsidTr="63AB3339">
        <w:trPr>
          <w:trHeight w:val="300"/>
        </w:trPr>
        <w:tc>
          <w:tcPr>
            <w:tcW w:w="3254" w:type="dxa"/>
          </w:tcPr>
          <w:p w14:paraId="799EDB35" w14:textId="44E4096D" w:rsidR="00036275" w:rsidRPr="00983E37" w:rsidRDefault="00036275">
            <w:pPr>
              <w:snapToGrid w:val="0"/>
              <w:jc w:val="both"/>
            </w:pPr>
            <w:r w:rsidRPr="00983E37">
              <w:t xml:space="preserve">Minimum aantal </w:t>
            </w:r>
            <w:r w:rsidR="002B40FD">
              <w:t>ingangen</w:t>
            </w:r>
            <w:r w:rsidRPr="00983E37">
              <w:t xml:space="preserve">: </w:t>
            </w:r>
          </w:p>
        </w:tc>
        <w:tc>
          <w:tcPr>
            <w:tcW w:w="5598" w:type="dxa"/>
          </w:tcPr>
          <w:p w14:paraId="75F4D6FF" w14:textId="77777777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Afhankelijk van het aantal detectoren</w:t>
            </w:r>
          </w:p>
        </w:tc>
      </w:tr>
      <w:tr w:rsidR="00036275" w14:paraId="1A172AB5" w14:textId="77777777" w:rsidTr="63AB3339">
        <w:trPr>
          <w:trHeight w:val="300"/>
        </w:trPr>
        <w:tc>
          <w:tcPr>
            <w:tcW w:w="3254" w:type="dxa"/>
          </w:tcPr>
          <w:p w14:paraId="44195957" w14:textId="77777777" w:rsidR="00036275" w:rsidRPr="00983E37" w:rsidRDefault="00036275">
            <w:pPr>
              <w:snapToGrid w:val="0"/>
              <w:jc w:val="both"/>
            </w:pPr>
            <w:r w:rsidRPr="00983E37">
              <w:t>Maximaal aantal inzendingen:</w:t>
            </w:r>
          </w:p>
        </w:tc>
        <w:tc>
          <w:tcPr>
            <w:tcW w:w="5598" w:type="dxa"/>
          </w:tcPr>
          <w:p w14:paraId="13EB9DE1" w14:textId="3DFAE98A" w:rsidR="00036275" w:rsidRPr="00983E37" w:rsidRDefault="48BB5BE5" w:rsidP="008A3B84">
            <w:pPr>
              <w:snapToGrid w:val="0"/>
              <w:jc w:val="both"/>
            </w:pPr>
            <w:r>
              <w:t>240</w:t>
            </w:r>
          </w:p>
        </w:tc>
      </w:tr>
      <w:tr w:rsidR="00036275" w14:paraId="14553259" w14:textId="77777777" w:rsidTr="63AB3339">
        <w:trPr>
          <w:trHeight w:val="300"/>
        </w:trPr>
        <w:tc>
          <w:tcPr>
            <w:tcW w:w="3254" w:type="dxa"/>
          </w:tcPr>
          <w:p w14:paraId="788423D9" w14:textId="77777777" w:rsidR="00036275" w:rsidRPr="00983E37" w:rsidRDefault="00036275">
            <w:pPr>
              <w:snapToGrid w:val="0"/>
              <w:jc w:val="both"/>
            </w:pPr>
            <w:r w:rsidRPr="00983E37">
              <w:t>Beeldscherm:</w:t>
            </w:r>
          </w:p>
        </w:tc>
        <w:tc>
          <w:tcPr>
            <w:tcW w:w="5598" w:type="dxa"/>
          </w:tcPr>
          <w:p w14:paraId="3E1356DE" w14:textId="06206B8F" w:rsidR="00036275" w:rsidRPr="00983E37" w:rsidRDefault="48BB5BE5">
            <w:pPr>
              <w:snapToGrid w:val="0"/>
              <w:jc w:val="both"/>
            </w:pPr>
            <w:r>
              <w:t>Touchscreen en LED-indicatoren</w:t>
            </w:r>
          </w:p>
        </w:tc>
      </w:tr>
      <w:tr w:rsidR="00036275" w:rsidRPr="00574113" w14:paraId="067370B2" w14:textId="77777777" w:rsidTr="63AB3339">
        <w:trPr>
          <w:trHeight w:val="300"/>
        </w:trPr>
        <w:tc>
          <w:tcPr>
            <w:tcW w:w="3254" w:type="dxa"/>
          </w:tcPr>
          <w:p w14:paraId="5195BC01" w14:textId="77777777" w:rsidR="00036275" w:rsidRPr="00983E37" w:rsidRDefault="00036275">
            <w:pPr>
              <w:snapToGrid w:val="0"/>
              <w:jc w:val="both"/>
            </w:pPr>
            <w:r w:rsidRPr="00983E37">
              <w:t>Alarmen:</w:t>
            </w:r>
          </w:p>
        </w:tc>
        <w:tc>
          <w:tcPr>
            <w:tcW w:w="5598" w:type="dxa"/>
          </w:tcPr>
          <w:p w14:paraId="511265D1" w14:textId="13C35458" w:rsidR="00036275" w:rsidRPr="002B40FD" w:rsidRDefault="5821B227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4 programmeerbare drempels (</w:t>
            </w:r>
            <w:r w:rsidR="00780344">
              <w:rPr>
                <w:lang w:val="nl-NL"/>
              </w:rPr>
              <w:t xml:space="preserve">actuele of </w:t>
            </w:r>
            <w:r w:rsidRPr="002B40FD">
              <w:rPr>
                <w:lang w:val="nl-NL"/>
              </w:rPr>
              <w:t>gemiddelde waarde of continue overschrijding)</w:t>
            </w:r>
          </w:p>
        </w:tc>
      </w:tr>
      <w:tr w:rsidR="00036275" w14:paraId="27E2099E" w14:textId="77777777" w:rsidTr="63AB3339">
        <w:trPr>
          <w:trHeight w:val="300"/>
        </w:trPr>
        <w:tc>
          <w:tcPr>
            <w:tcW w:w="3254" w:type="dxa"/>
          </w:tcPr>
          <w:p w14:paraId="3CBBA222" w14:textId="77777777" w:rsidR="00036275" w:rsidRPr="00983E37" w:rsidRDefault="00036275">
            <w:pPr>
              <w:snapToGrid w:val="0"/>
              <w:jc w:val="both"/>
            </w:pPr>
            <w:r w:rsidRPr="00983E37">
              <w:lastRenderedPageBreak/>
              <w:t>Storing:</w:t>
            </w:r>
          </w:p>
        </w:tc>
        <w:tc>
          <w:tcPr>
            <w:tcW w:w="5598" w:type="dxa"/>
          </w:tcPr>
          <w:p w14:paraId="5CF28C16" w14:textId="77777777" w:rsidR="00036275" w:rsidRPr="00983E37" w:rsidRDefault="00036275">
            <w:pPr>
              <w:snapToGrid w:val="0"/>
              <w:jc w:val="both"/>
            </w:pPr>
            <w:r w:rsidRPr="00983E37">
              <w:t>1 drempel</w:t>
            </w:r>
          </w:p>
        </w:tc>
      </w:tr>
      <w:tr w:rsidR="00036275" w14:paraId="3D554B95" w14:textId="77777777" w:rsidTr="63AB3339">
        <w:trPr>
          <w:trHeight w:val="300"/>
        </w:trPr>
        <w:tc>
          <w:tcPr>
            <w:tcW w:w="3254" w:type="dxa"/>
          </w:tcPr>
          <w:p w14:paraId="6A54D10D" w14:textId="77777777" w:rsidR="00036275" w:rsidRPr="00983E37" w:rsidRDefault="00036275">
            <w:pPr>
              <w:snapToGrid w:val="0"/>
              <w:jc w:val="both"/>
            </w:pPr>
            <w:r w:rsidRPr="00983E37">
              <w:t>Uitgangen</w:t>
            </w:r>
          </w:p>
        </w:tc>
        <w:tc>
          <w:tcPr>
            <w:tcW w:w="5598" w:type="dxa"/>
          </w:tcPr>
          <w:p w14:paraId="62EBF3C5" w14:textId="77777777" w:rsidR="00036275" w:rsidRPr="00983E37" w:rsidRDefault="00036275">
            <w:pPr>
              <w:snapToGrid w:val="0"/>
              <w:jc w:val="both"/>
            </w:pPr>
          </w:p>
        </w:tc>
      </w:tr>
      <w:tr w:rsidR="00036275" w:rsidRPr="002B40FD" w14:paraId="5CFB7123" w14:textId="77777777" w:rsidTr="63AB3339">
        <w:trPr>
          <w:trHeight w:val="300"/>
        </w:trPr>
        <w:tc>
          <w:tcPr>
            <w:tcW w:w="3254" w:type="dxa"/>
          </w:tcPr>
          <w:p w14:paraId="33E1ECAE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Type:</w:t>
            </w:r>
          </w:p>
        </w:tc>
        <w:tc>
          <w:tcPr>
            <w:tcW w:w="5598" w:type="dxa"/>
          </w:tcPr>
          <w:p w14:paraId="25CA586D" w14:textId="1964932D" w:rsidR="00036275" w:rsidRPr="002B40FD" w:rsidRDefault="002B40F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Relais met </w:t>
            </w:r>
            <w:r w:rsidR="00036275" w:rsidRPr="002B40FD">
              <w:rPr>
                <w:lang w:val="nl-NL"/>
              </w:rPr>
              <w:t>1</w:t>
            </w:r>
            <w:r w:rsidRPr="002B40FD">
              <w:rPr>
                <w:lang w:val="nl-NL"/>
              </w:rPr>
              <w:t xml:space="preserve"> potentiaalvrij wi</w:t>
            </w:r>
            <w:r>
              <w:rPr>
                <w:lang w:val="nl-NL"/>
              </w:rPr>
              <w:t>sselcontact</w:t>
            </w:r>
          </w:p>
        </w:tc>
      </w:tr>
      <w:tr w:rsidR="00036275" w14:paraId="357F2554" w14:textId="77777777" w:rsidTr="63AB3339">
        <w:trPr>
          <w:trHeight w:val="300"/>
        </w:trPr>
        <w:tc>
          <w:tcPr>
            <w:tcW w:w="3254" w:type="dxa"/>
          </w:tcPr>
          <w:p w14:paraId="38A2DBCC" w14:textId="77777777" w:rsidR="00036275" w:rsidRPr="00983E37" w:rsidRDefault="00036275">
            <w:pPr>
              <w:snapToGrid w:val="0"/>
              <w:jc w:val="both"/>
            </w:pPr>
            <w:r w:rsidRPr="002B40FD">
              <w:rPr>
                <w:lang w:val="nl-NL"/>
              </w:rPr>
              <w:t xml:space="preserve">      </w:t>
            </w:r>
            <w:r w:rsidRPr="00983E37">
              <w:t>Breekvermogen:</w:t>
            </w:r>
          </w:p>
        </w:tc>
        <w:tc>
          <w:tcPr>
            <w:tcW w:w="5598" w:type="dxa"/>
          </w:tcPr>
          <w:p w14:paraId="2DB589FC" w14:textId="0005E741" w:rsidR="00036275" w:rsidRPr="00983E37" w:rsidRDefault="00036275">
            <w:pPr>
              <w:snapToGrid w:val="0"/>
              <w:jc w:val="both"/>
              <w:rPr>
                <w:lang w:val="en-GB"/>
              </w:rPr>
            </w:pPr>
            <w:r w:rsidRPr="00983E37">
              <w:t>Max</w:t>
            </w:r>
            <w:r w:rsidR="002B40FD">
              <w:t>.</w:t>
            </w:r>
            <w:r w:rsidRPr="00983E37">
              <w:t xml:space="preserve"> 3A – 230 Vac</w:t>
            </w:r>
          </w:p>
        </w:tc>
      </w:tr>
      <w:tr w:rsidR="00036275" w:rsidRPr="00574113" w14:paraId="28CE0986" w14:textId="77777777" w:rsidTr="63AB3339">
        <w:trPr>
          <w:trHeight w:val="300"/>
        </w:trPr>
        <w:tc>
          <w:tcPr>
            <w:tcW w:w="3254" w:type="dxa"/>
          </w:tcPr>
          <w:p w14:paraId="26BD1EDC" w14:textId="77777777" w:rsidR="00036275" w:rsidRPr="00983E37" w:rsidRDefault="00036275">
            <w:pPr>
              <w:snapToGrid w:val="0"/>
              <w:jc w:val="both"/>
            </w:pPr>
            <w:r w:rsidRPr="00983E37">
              <w:t xml:space="preserve">      Getal:</w:t>
            </w:r>
          </w:p>
        </w:tc>
        <w:tc>
          <w:tcPr>
            <w:tcW w:w="5598" w:type="dxa"/>
          </w:tcPr>
          <w:p w14:paraId="7661354D" w14:textId="644BA039" w:rsidR="00036275" w:rsidRPr="002B40FD" w:rsidRDefault="00CF4E62" w:rsidP="00440CE0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6 programmeerbare relais + 1 </w:t>
            </w:r>
            <w:r w:rsidR="002B40FD" w:rsidRPr="002B40FD">
              <w:rPr>
                <w:lang w:val="nl-NL"/>
              </w:rPr>
              <w:t>storings</w:t>
            </w:r>
            <w:r w:rsidRPr="002B40FD">
              <w:rPr>
                <w:lang w:val="nl-NL"/>
              </w:rPr>
              <w:t>relais in de basisversie</w:t>
            </w:r>
          </w:p>
        </w:tc>
      </w:tr>
      <w:tr w:rsidR="00036275" w14:paraId="3094E240" w14:textId="77777777" w:rsidTr="63AB3339">
        <w:trPr>
          <w:trHeight w:val="300"/>
        </w:trPr>
        <w:tc>
          <w:tcPr>
            <w:tcW w:w="3254" w:type="dxa"/>
          </w:tcPr>
          <w:p w14:paraId="5141AFF5" w14:textId="77777777" w:rsidR="00036275" w:rsidRPr="00983E37" w:rsidRDefault="00036275">
            <w:pPr>
              <w:snapToGrid w:val="0"/>
              <w:jc w:val="both"/>
            </w:pPr>
            <w:r w:rsidRPr="002B40FD">
              <w:rPr>
                <w:lang w:val="nl-NL"/>
              </w:rPr>
              <w:t xml:space="preserve">      </w:t>
            </w:r>
            <w:r w:rsidRPr="00983E37">
              <w:t>Optie:</w:t>
            </w:r>
          </w:p>
        </w:tc>
        <w:tc>
          <w:tcPr>
            <w:tcW w:w="5598" w:type="dxa"/>
          </w:tcPr>
          <w:p w14:paraId="6BEAC459" w14:textId="37080A37" w:rsidR="00036275" w:rsidRPr="00983E37" w:rsidRDefault="002B40FD">
            <w:pPr>
              <w:snapToGrid w:val="0"/>
              <w:jc w:val="both"/>
            </w:pPr>
            <w:r>
              <w:t xml:space="preserve">Kaarten met </w:t>
            </w:r>
            <w:r w:rsidR="4A41039B">
              <w:t xml:space="preserve">6 </w:t>
            </w:r>
            <w:r>
              <w:t>extra relais</w:t>
            </w:r>
          </w:p>
        </w:tc>
      </w:tr>
      <w:tr w:rsidR="00036275" w14:paraId="4C2CA9D8" w14:textId="77777777" w:rsidTr="63AB3339">
        <w:trPr>
          <w:trHeight w:val="300"/>
        </w:trPr>
        <w:tc>
          <w:tcPr>
            <w:tcW w:w="3254" w:type="dxa"/>
          </w:tcPr>
          <w:p w14:paraId="2351EECD" w14:textId="77777777" w:rsidR="00036275" w:rsidRDefault="00036275">
            <w:pPr>
              <w:snapToGrid w:val="0"/>
              <w:jc w:val="both"/>
            </w:pPr>
            <w:r>
              <w:t>Alarmindicatoren:</w:t>
            </w:r>
          </w:p>
        </w:tc>
        <w:tc>
          <w:tcPr>
            <w:tcW w:w="5598" w:type="dxa"/>
          </w:tcPr>
          <w:p w14:paraId="6B9264EE" w14:textId="77777777" w:rsidR="00036275" w:rsidRDefault="00036275">
            <w:pPr>
              <w:snapToGrid w:val="0"/>
              <w:jc w:val="both"/>
            </w:pPr>
            <w:r>
              <w:t>Interne zoemer</w:t>
            </w:r>
          </w:p>
        </w:tc>
      </w:tr>
      <w:tr w:rsidR="00036275" w:rsidRPr="00574113" w14:paraId="2521D56D" w14:textId="77777777" w:rsidTr="63AB3339">
        <w:trPr>
          <w:trHeight w:val="300"/>
        </w:trPr>
        <w:tc>
          <w:tcPr>
            <w:tcW w:w="3254" w:type="dxa"/>
          </w:tcPr>
          <w:p w14:paraId="6D98A12B" w14:textId="77777777" w:rsidR="00036275" w:rsidRDefault="00036275">
            <w:pPr>
              <w:snapToGrid w:val="0"/>
              <w:jc w:val="both"/>
            </w:pPr>
          </w:p>
        </w:tc>
        <w:tc>
          <w:tcPr>
            <w:tcW w:w="5598" w:type="dxa"/>
          </w:tcPr>
          <w:p w14:paraId="490305D1" w14:textId="77777777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Gekleurde LED's op het voorpaneel</w:t>
            </w:r>
          </w:p>
        </w:tc>
      </w:tr>
      <w:tr w:rsidR="00650DD4" w14:paraId="7A28A4B9" w14:textId="77777777" w:rsidTr="63AB3339">
        <w:trPr>
          <w:trHeight w:val="300"/>
        </w:trPr>
        <w:tc>
          <w:tcPr>
            <w:tcW w:w="3254" w:type="dxa"/>
          </w:tcPr>
          <w:p w14:paraId="0C52910F" w14:textId="77777777" w:rsidR="00650DD4" w:rsidRPr="002B40FD" w:rsidRDefault="00650DD4">
            <w:pPr>
              <w:snapToGrid w:val="0"/>
              <w:jc w:val="both"/>
              <w:rPr>
                <w:lang w:val="nl-NL"/>
              </w:rPr>
            </w:pPr>
          </w:p>
        </w:tc>
        <w:tc>
          <w:tcPr>
            <w:tcW w:w="5598" w:type="dxa"/>
          </w:tcPr>
          <w:p w14:paraId="5693AB8A" w14:textId="03CCE72A" w:rsidR="00650DD4" w:rsidRDefault="002B40FD">
            <w:pPr>
              <w:snapToGrid w:val="0"/>
              <w:jc w:val="both"/>
            </w:pPr>
            <w:r>
              <w:t>Weergave op scherm</w:t>
            </w:r>
            <w:r w:rsidR="50EFACC5">
              <w:t xml:space="preserve"> </w:t>
            </w:r>
          </w:p>
        </w:tc>
      </w:tr>
      <w:tr w:rsidR="00650DD4" w:rsidRPr="00574113" w14:paraId="5C20C0F2" w14:textId="77777777" w:rsidTr="63AB3339">
        <w:trPr>
          <w:trHeight w:val="300"/>
        </w:trPr>
        <w:tc>
          <w:tcPr>
            <w:tcW w:w="3254" w:type="dxa"/>
          </w:tcPr>
          <w:p w14:paraId="783D0BED" w14:textId="77777777" w:rsidR="00650DD4" w:rsidRDefault="00650DD4">
            <w:pPr>
              <w:snapToGrid w:val="0"/>
              <w:jc w:val="both"/>
            </w:pPr>
          </w:p>
        </w:tc>
        <w:tc>
          <w:tcPr>
            <w:tcW w:w="5598" w:type="dxa"/>
          </w:tcPr>
          <w:p w14:paraId="58FF7B0F" w14:textId="79C03F9D" w:rsidR="00650DD4" w:rsidRPr="002B40FD" w:rsidRDefault="7364042D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Actieve uitgang 24V – 200mA voor sirene</w:t>
            </w:r>
          </w:p>
        </w:tc>
      </w:tr>
      <w:tr w:rsidR="00036275" w:rsidRPr="00574113" w14:paraId="5627BB3A" w14:textId="77777777" w:rsidTr="63AB3339">
        <w:trPr>
          <w:trHeight w:val="300"/>
        </w:trPr>
        <w:tc>
          <w:tcPr>
            <w:tcW w:w="3254" w:type="dxa"/>
          </w:tcPr>
          <w:p w14:paraId="55A50A8A" w14:textId="3F2D02BF" w:rsidR="00036275" w:rsidRDefault="00036275">
            <w:pPr>
              <w:snapToGrid w:val="0"/>
              <w:jc w:val="both"/>
            </w:pPr>
            <w:r>
              <w:t>Programmer</w:t>
            </w:r>
            <w:r w:rsidR="002B40FD">
              <w:t>ing</w:t>
            </w:r>
            <w:r>
              <w:t>:</w:t>
            </w:r>
          </w:p>
        </w:tc>
        <w:tc>
          <w:tcPr>
            <w:tcW w:w="5598" w:type="dxa"/>
          </w:tcPr>
          <w:p w14:paraId="1D265FC4" w14:textId="296B7D28" w:rsidR="00036275" w:rsidRPr="002B40FD" w:rsidRDefault="3C027FF2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>Software in een Windows-omgeving op externe pc</w:t>
            </w:r>
          </w:p>
        </w:tc>
      </w:tr>
      <w:tr w:rsidR="00036275" w14:paraId="3FE6CA68" w14:textId="77777777" w:rsidTr="63AB3339">
        <w:trPr>
          <w:trHeight w:val="300"/>
        </w:trPr>
        <w:tc>
          <w:tcPr>
            <w:tcW w:w="3254" w:type="dxa"/>
          </w:tcPr>
          <w:p w14:paraId="7D1BABE3" w14:textId="5EB2652C" w:rsidR="00036275" w:rsidRDefault="00036275">
            <w:pPr>
              <w:snapToGrid w:val="0"/>
              <w:jc w:val="both"/>
            </w:pPr>
            <w:r>
              <w:t>Voed</w:t>
            </w:r>
            <w:r w:rsidR="002B40FD">
              <w:t>ing</w:t>
            </w:r>
            <w:r>
              <w:t>:</w:t>
            </w:r>
          </w:p>
        </w:tc>
        <w:tc>
          <w:tcPr>
            <w:tcW w:w="5598" w:type="dxa"/>
          </w:tcPr>
          <w:p w14:paraId="4E6695DD" w14:textId="77777777" w:rsidR="00036275" w:rsidRDefault="00036275">
            <w:pPr>
              <w:snapToGrid w:val="0"/>
              <w:jc w:val="both"/>
            </w:pPr>
            <w:r>
              <w:t>230 V AC – 50 Hz</w:t>
            </w:r>
          </w:p>
        </w:tc>
      </w:tr>
      <w:tr w:rsidR="00036275" w14:paraId="4829B8D4" w14:textId="77777777" w:rsidTr="63AB3339">
        <w:trPr>
          <w:trHeight w:val="300"/>
        </w:trPr>
        <w:tc>
          <w:tcPr>
            <w:tcW w:w="3254" w:type="dxa"/>
          </w:tcPr>
          <w:p w14:paraId="44EA72F1" w14:textId="1A9828ED" w:rsidR="00036275" w:rsidRDefault="002B40FD">
            <w:pPr>
              <w:snapToGrid w:val="0"/>
              <w:jc w:val="both"/>
            </w:pPr>
            <w:r>
              <w:t xml:space="preserve">Autonomie in </w:t>
            </w:r>
            <w:r w:rsidR="00780344">
              <w:t>waaktoestand</w:t>
            </w:r>
            <w:r w:rsidR="00036275">
              <w:t>:</w:t>
            </w:r>
          </w:p>
        </w:tc>
        <w:tc>
          <w:tcPr>
            <w:tcW w:w="5598" w:type="dxa"/>
          </w:tcPr>
          <w:p w14:paraId="09F123A9" w14:textId="617CCDE2" w:rsidR="00036275" w:rsidRDefault="00036275">
            <w:pPr>
              <w:snapToGrid w:val="0"/>
              <w:jc w:val="both"/>
            </w:pPr>
            <w:r>
              <w:t xml:space="preserve">6 uur </w:t>
            </w:r>
            <w:r w:rsidR="00780344">
              <w:t>door</w:t>
            </w:r>
            <w:r>
              <w:t xml:space="preserve"> batterij</w:t>
            </w:r>
            <w:r w:rsidR="002B40FD">
              <w:t>en</w:t>
            </w:r>
          </w:p>
        </w:tc>
      </w:tr>
      <w:tr w:rsidR="00036275" w14:paraId="6A1CD008" w14:textId="77777777" w:rsidTr="63AB3339">
        <w:trPr>
          <w:trHeight w:val="300"/>
        </w:trPr>
        <w:tc>
          <w:tcPr>
            <w:tcW w:w="3254" w:type="dxa"/>
          </w:tcPr>
          <w:p w14:paraId="5AC5C89E" w14:textId="77777777" w:rsidR="00036275" w:rsidRDefault="00036275">
            <w:pPr>
              <w:snapToGrid w:val="0"/>
              <w:jc w:val="both"/>
            </w:pPr>
            <w:r>
              <w:t>Batterijlader:</w:t>
            </w:r>
          </w:p>
        </w:tc>
        <w:tc>
          <w:tcPr>
            <w:tcW w:w="5598" w:type="dxa"/>
          </w:tcPr>
          <w:p w14:paraId="6889A35D" w14:textId="60A3183A" w:rsidR="00036275" w:rsidRDefault="47688F28">
            <w:pPr>
              <w:snapToGrid w:val="0"/>
              <w:jc w:val="both"/>
            </w:pPr>
            <w:r>
              <w:t>27,6 V gelijkstroom – 1,5A</w:t>
            </w:r>
          </w:p>
        </w:tc>
      </w:tr>
      <w:tr w:rsidR="00036275" w14:paraId="6FDACE29" w14:textId="77777777" w:rsidTr="63AB3339">
        <w:trPr>
          <w:trHeight w:val="300"/>
        </w:trPr>
        <w:tc>
          <w:tcPr>
            <w:tcW w:w="3254" w:type="dxa"/>
          </w:tcPr>
          <w:p w14:paraId="113D7682" w14:textId="12FE2631" w:rsidR="00036275" w:rsidRDefault="00780344">
            <w:pPr>
              <w:snapToGrid w:val="0"/>
              <w:jc w:val="both"/>
            </w:pPr>
            <w:r>
              <w:t>Type</w:t>
            </w:r>
            <w:r w:rsidR="00036275">
              <w:t xml:space="preserve"> behuizing:</w:t>
            </w:r>
          </w:p>
        </w:tc>
        <w:tc>
          <w:tcPr>
            <w:tcW w:w="5598" w:type="dxa"/>
          </w:tcPr>
          <w:p w14:paraId="155A4730" w14:textId="27DED4BD" w:rsidR="00036275" w:rsidRDefault="339A2091">
            <w:pPr>
              <w:jc w:val="both"/>
            </w:pPr>
            <w:r>
              <w:t>Meta</w:t>
            </w:r>
            <w:r w:rsidR="00780344">
              <w:t>al</w:t>
            </w:r>
            <w:r>
              <w:t xml:space="preserve"> IP 55</w:t>
            </w:r>
          </w:p>
        </w:tc>
      </w:tr>
      <w:tr w:rsidR="00036275" w:rsidRPr="002B40FD" w14:paraId="16EB4FA7" w14:textId="77777777" w:rsidTr="63AB3339">
        <w:trPr>
          <w:trHeight w:val="300"/>
        </w:trPr>
        <w:tc>
          <w:tcPr>
            <w:tcW w:w="3254" w:type="dxa"/>
          </w:tcPr>
          <w:p w14:paraId="71FACC8A" w14:textId="77777777" w:rsidR="00036275" w:rsidRDefault="00036275">
            <w:pPr>
              <w:snapToGrid w:val="0"/>
              <w:jc w:val="both"/>
            </w:pPr>
            <w:r>
              <w:t>Andere beschikbare functies:</w:t>
            </w:r>
          </w:p>
          <w:p w14:paraId="4C186BF5" w14:textId="77777777" w:rsidR="004B74C0" w:rsidRDefault="004B74C0">
            <w:pPr>
              <w:snapToGrid w:val="0"/>
              <w:jc w:val="both"/>
            </w:pPr>
          </w:p>
          <w:p w14:paraId="74601020" w14:textId="77777777" w:rsidR="004B74C0" w:rsidRDefault="004B74C0">
            <w:pPr>
              <w:snapToGrid w:val="0"/>
              <w:jc w:val="both"/>
            </w:pPr>
          </w:p>
          <w:p w14:paraId="512438A0" w14:textId="77777777" w:rsidR="004B74C0" w:rsidRDefault="004B74C0">
            <w:pPr>
              <w:snapToGrid w:val="0"/>
              <w:jc w:val="both"/>
            </w:pPr>
          </w:p>
          <w:p w14:paraId="2A788B39" w14:textId="77777777" w:rsidR="004B74C0" w:rsidRDefault="004B74C0">
            <w:pPr>
              <w:snapToGrid w:val="0"/>
              <w:jc w:val="both"/>
            </w:pPr>
          </w:p>
          <w:p w14:paraId="275A2DB1" w14:textId="77777777" w:rsidR="004B74C0" w:rsidRDefault="004B74C0">
            <w:pPr>
              <w:snapToGrid w:val="0"/>
              <w:jc w:val="both"/>
            </w:pPr>
          </w:p>
          <w:p w14:paraId="5CB1EB3B" w14:textId="77777777" w:rsidR="004B74C0" w:rsidRDefault="004B74C0">
            <w:pPr>
              <w:snapToGrid w:val="0"/>
              <w:jc w:val="both"/>
            </w:pPr>
          </w:p>
          <w:p w14:paraId="40C5782A" w14:textId="37C8ECCB" w:rsidR="004B74C0" w:rsidRDefault="004B74C0">
            <w:pPr>
              <w:snapToGrid w:val="0"/>
              <w:jc w:val="both"/>
            </w:pPr>
            <w:r>
              <w:t>Norm :</w:t>
            </w:r>
          </w:p>
        </w:tc>
        <w:tc>
          <w:tcPr>
            <w:tcW w:w="5598" w:type="dxa"/>
          </w:tcPr>
          <w:p w14:paraId="1520256A" w14:textId="77777777" w:rsidR="00036275" w:rsidRPr="002B40FD" w:rsidRDefault="00036275">
            <w:pPr>
              <w:pStyle w:val="Corpsdetexte21"/>
              <w:snapToGrid w:val="0"/>
              <w:rPr>
                <w:sz w:val="20"/>
                <w:lang w:val="nl-NL"/>
              </w:rPr>
            </w:pPr>
            <w:r w:rsidRPr="002B40FD">
              <w:rPr>
                <w:sz w:val="20"/>
                <w:lang w:val="nl-NL"/>
              </w:rPr>
              <w:t>Handmatige/automatische reset</w:t>
            </w:r>
          </w:p>
          <w:p w14:paraId="641503F7" w14:textId="1B15462E" w:rsidR="00160C09" w:rsidRPr="002B40FD" w:rsidRDefault="002B40FD">
            <w:pPr>
              <w:rPr>
                <w:lang w:val="nl-NL"/>
              </w:rPr>
            </w:pPr>
            <w:r>
              <w:rPr>
                <w:lang w:val="nl-NL"/>
              </w:rPr>
              <w:t>Registratie van g</w:t>
            </w:r>
            <w:r w:rsidR="4C06FBE2" w:rsidRPr="002B40FD">
              <w:rPr>
                <w:lang w:val="nl-NL"/>
              </w:rPr>
              <w:t>ebeurtenissen en/of metingen</w:t>
            </w:r>
          </w:p>
          <w:p w14:paraId="1B29D27F" w14:textId="3D066E65" w:rsidR="00E75EC3" w:rsidRPr="002B40FD" w:rsidRDefault="11C8FDC2">
            <w:pPr>
              <w:rPr>
                <w:lang w:val="nl-NL"/>
              </w:rPr>
            </w:pPr>
            <w:r w:rsidRPr="002B40FD">
              <w:rPr>
                <w:lang w:val="nl-NL"/>
              </w:rPr>
              <w:t>Lokale netwerkconnectiviteit (via Ethernet</w:t>
            </w:r>
            <w:r w:rsidR="002B40FD">
              <w:rPr>
                <w:lang w:val="nl-NL"/>
              </w:rPr>
              <w:t>,</w:t>
            </w:r>
            <w:r w:rsidRPr="002B40FD">
              <w:rPr>
                <w:lang w:val="nl-NL"/>
              </w:rPr>
              <w:t xml:space="preserve"> Modbus, TCP)</w:t>
            </w:r>
          </w:p>
          <w:p w14:paraId="452C6A01" w14:textId="0446C24D" w:rsidR="00036275" w:rsidRPr="002B40FD" w:rsidRDefault="002B40FD">
            <w:pPr>
              <w:rPr>
                <w:lang w:val="nl-NL"/>
              </w:rPr>
            </w:pPr>
            <w:r>
              <w:rPr>
                <w:lang w:val="nl-NL"/>
              </w:rPr>
              <w:t>Tesfunctie voor al</w:t>
            </w:r>
            <w:r w:rsidR="0D3A2DB9" w:rsidRPr="002B40FD">
              <w:rPr>
                <w:lang w:val="nl-NL"/>
              </w:rPr>
              <w:t>armrelais</w:t>
            </w:r>
          </w:p>
          <w:p w14:paraId="0D7EDBD3" w14:textId="68E3F038" w:rsidR="00293820" w:rsidRPr="002B40FD" w:rsidRDefault="55A5B7C1">
            <w:pPr>
              <w:rPr>
                <w:lang w:val="nl-NL"/>
              </w:rPr>
            </w:pPr>
            <w:r w:rsidRPr="002B40FD">
              <w:rPr>
                <w:lang w:val="nl-NL"/>
              </w:rPr>
              <w:t>Instelbaar gedrag van alarmrelais</w:t>
            </w:r>
          </w:p>
          <w:p w14:paraId="1CBAAD4E" w14:textId="77777777" w:rsidR="00E75EC3" w:rsidRDefault="3DCD95D9">
            <w:pPr>
              <w:rPr>
                <w:lang w:val="nl-NL"/>
              </w:rPr>
            </w:pPr>
            <w:r w:rsidRPr="002B40FD">
              <w:rPr>
                <w:lang w:val="nl-NL"/>
              </w:rPr>
              <w:t>Bescherming van testfuncties</w:t>
            </w:r>
          </w:p>
          <w:p w14:paraId="07776D0C" w14:textId="77777777" w:rsidR="004B74C0" w:rsidRDefault="004B74C0">
            <w:pPr>
              <w:rPr>
                <w:lang w:val="nl-NL"/>
              </w:rPr>
            </w:pPr>
          </w:p>
          <w:p w14:paraId="1A166F7D" w14:textId="1A15E18D" w:rsidR="004B74C0" w:rsidRPr="002B40FD" w:rsidRDefault="004B74C0">
            <w:pPr>
              <w:rPr>
                <w:lang w:val="nl-NL"/>
              </w:rPr>
            </w:pPr>
            <w:r>
              <w:rPr>
                <w:lang w:val="nl-NL"/>
              </w:rPr>
              <w:t>Conform EN 50545-1</w:t>
            </w:r>
          </w:p>
        </w:tc>
      </w:tr>
      <w:tr w:rsidR="00036275" w:rsidRPr="002B40FD" w14:paraId="2946DB82" w14:textId="77777777" w:rsidTr="63AB3339">
        <w:trPr>
          <w:trHeight w:val="300"/>
        </w:trPr>
        <w:tc>
          <w:tcPr>
            <w:tcW w:w="3254" w:type="dxa"/>
          </w:tcPr>
          <w:p w14:paraId="5997CC1D" w14:textId="77777777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</w:p>
        </w:tc>
        <w:tc>
          <w:tcPr>
            <w:tcW w:w="5598" w:type="dxa"/>
          </w:tcPr>
          <w:p w14:paraId="110FFD37" w14:textId="77777777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</w:p>
        </w:tc>
      </w:tr>
      <w:tr w:rsidR="00036275" w14:paraId="18E8E0F8" w14:textId="77777777" w:rsidTr="63AB3339">
        <w:trPr>
          <w:trHeight w:val="300"/>
        </w:trPr>
        <w:tc>
          <w:tcPr>
            <w:tcW w:w="3254" w:type="dxa"/>
          </w:tcPr>
          <w:p w14:paraId="07ACD1E5" w14:textId="3B700BB0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Merk: </w:t>
            </w:r>
          </w:p>
        </w:tc>
        <w:tc>
          <w:tcPr>
            <w:tcW w:w="5598" w:type="dxa"/>
          </w:tcPr>
          <w:p w14:paraId="1CE2D244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Dalemans</w:t>
            </w:r>
          </w:p>
        </w:tc>
      </w:tr>
    </w:tbl>
    <w:p w14:paraId="61229992" w14:textId="77777777" w:rsidR="00997C6D" w:rsidRPr="00983E37" w:rsidRDefault="00997C6D" w:rsidP="00944B23">
      <w:pPr>
        <w:pStyle w:val="Titre2"/>
      </w:pPr>
      <w:r w:rsidRPr="00983E37">
        <w:t>Kenmerken van de lichtpanelen: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997C6D" w:rsidRPr="00574113" w14:paraId="4BE0BFB5" w14:textId="77777777" w:rsidTr="00274861">
        <w:tc>
          <w:tcPr>
            <w:tcW w:w="3254" w:type="dxa"/>
          </w:tcPr>
          <w:p w14:paraId="575FCBC2" w14:textId="7D190930" w:rsidR="00997C6D" w:rsidRPr="00983E37" w:rsidRDefault="00997C6D" w:rsidP="00CD0DEB">
            <w:pPr>
              <w:snapToGrid w:val="0"/>
              <w:jc w:val="both"/>
            </w:pPr>
            <w:r w:rsidRPr="00983E37">
              <w:t>Beschrijv</w:t>
            </w:r>
            <w:r w:rsidR="002B40FD">
              <w:t>ing</w:t>
            </w:r>
            <w:r w:rsidRPr="00983E37">
              <w:t>:</w:t>
            </w:r>
          </w:p>
        </w:tc>
        <w:tc>
          <w:tcPr>
            <w:tcW w:w="5598" w:type="dxa"/>
          </w:tcPr>
          <w:p w14:paraId="31B81D7D" w14:textId="44D8B1A1" w:rsidR="00997C6D" w:rsidRPr="002B40FD" w:rsidRDefault="00780344" w:rsidP="00CD0DEB">
            <w:pPr>
              <w:snapToGrid w:val="0"/>
              <w:jc w:val="both"/>
              <w:rPr>
                <w:lang w:val="nl-NL"/>
              </w:rPr>
            </w:pPr>
            <w:r>
              <w:rPr>
                <w:lang w:val="nl-NL"/>
              </w:rPr>
              <w:t>Lichpaneel</w:t>
            </w:r>
            <w:r w:rsidR="00997C6D" w:rsidRPr="002B40FD">
              <w:rPr>
                <w:lang w:val="nl-NL"/>
              </w:rPr>
              <w:t xml:space="preserve"> met </w:t>
            </w:r>
            <w:r>
              <w:rPr>
                <w:lang w:val="nl-NL"/>
              </w:rPr>
              <w:t xml:space="preserve">armatuur in </w:t>
            </w:r>
            <w:r w:rsidR="00997C6D" w:rsidRPr="002B40FD">
              <w:rPr>
                <w:lang w:val="nl-NL"/>
              </w:rPr>
              <w:t>aluminium</w:t>
            </w:r>
            <w:r>
              <w:rPr>
                <w:lang w:val="nl-NL"/>
              </w:rPr>
              <w:t xml:space="preserve"> inbegrepen </w:t>
            </w:r>
            <w:r w:rsidR="00997C6D" w:rsidRPr="002B40FD">
              <w:rPr>
                <w:lang w:val="nl-NL"/>
              </w:rPr>
              <w:t>knipperflitser</w:t>
            </w:r>
          </w:p>
        </w:tc>
      </w:tr>
      <w:tr w:rsidR="00997C6D" w:rsidRPr="00574113" w14:paraId="312A9CBA" w14:textId="77777777" w:rsidTr="00274861">
        <w:tc>
          <w:tcPr>
            <w:tcW w:w="3254" w:type="dxa"/>
          </w:tcPr>
          <w:p w14:paraId="77E907B7" w14:textId="1C4BC575" w:rsidR="00997C6D" w:rsidRPr="00983E37" w:rsidRDefault="002B40FD" w:rsidP="00CD0DEB">
            <w:pPr>
              <w:snapToGrid w:val="0"/>
              <w:jc w:val="both"/>
            </w:pPr>
            <w:r>
              <w:t>Opschriften</w:t>
            </w:r>
            <w:r w:rsidR="22C77C16">
              <w:t xml:space="preserve"> (dubbelzijde):</w:t>
            </w:r>
          </w:p>
        </w:tc>
        <w:tc>
          <w:tcPr>
            <w:tcW w:w="5598" w:type="dxa"/>
          </w:tcPr>
          <w:p w14:paraId="3B845BB1" w14:textId="77777777" w:rsidR="00997C6D" w:rsidRPr="002B40FD" w:rsidRDefault="00997C6D" w:rsidP="00CD0DEB">
            <w:pPr>
              <w:snapToGrid w:val="0"/>
              <w:jc w:val="center"/>
              <w:rPr>
                <w:lang w:val="nl-NL"/>
              </w:rPr>
            </w:pPr>
            <w:r w:rsidRPr="002B40FD">
              <w:rPr>
                <w:lang w:val="nl-NL"/>
              </w:rPr>
              <w:t>ZET DE MOTOR UIT – VERLAAT DE PARKEERPLAATS</w:t>
            </w:r>
          </w:p>
        </w:tc>
      </w:tr>
      <w:tr w:rsidR="00997C6D" w:rsidRPr="00983E37" w14:paraId="3C0BCC96" w14:textId="77777777" w:rsidTr="00274861">
        <w:tc>
          <w:tcPr>
            <w:tcW w:w="3254" w:type="dxa"/>
          </w:tcPr>
          <w:p w14:paraId="29BBB9CD" w14:textId="77777777" w:rsidR="00997C6D" w:rsidRPr="00983E37" w:rsidRDefault="00997C6D" w:rsidP="00CD0DEB">
            <w:pPr>
              <w:snapToGrid w:val="0"/>
              <w:jc w:val="both"/>
            </w:pPr>
            <w:r w:rsidRPr="00983E37">
              <w:t>Talen:</w:t>
            </w:r>
          </w:p>
        </w:tc>
        <w:tc>
          <w:tcPr>
            <w:tcW w:w="5598" w:type="dxa"/>
          </w:tcPr>
          <w:p w14:paraId="18592827" w14:textId="62EAC6A3" w:rsidR="00997C6D" w:rsidRPr="00983E37" w:rsidRDefault="00997C6D" w:rsidP="00CD0DEB">
            <w:pPr>
              <w:snapToGrid w:val="0"/>
              <w:jc w:val="both"/>
            </w:pPr>
            <w:r w:rsidRPr="00983E37">
              <w:t xml:space="preserve">FR </w:t>
            </w:r>
            <w:r w:rsidR="002B40FD">
              <w:t>–</w:t>
            </w:r>
            <w:r w:rsidRPr="00983E37">
              <w:t xml:space="preserve"> NL</w:t>
            </w:r>
          </w:p>
        </w:tc>
      </w:tr>
      <w:tr w:rsidR="00997C6D" w:rsidRPr="00983E37" w14:paraId="2B09EAF6" w14:textId="77777777" w:rsidTr="00274861">
        <w:tc>
          <w:tcPr>
            <w:tcW w:w="3254" w:type="dxa"/>
          </w:tcPr>
          <w:p w14:paraId="737F11BD" w14:textId="7EDB93D9" w:rsidR="00997C6D" w:rsidRPr="00983E37" w:rsidRDefault="002B40FD" w:rsidP="00CD0DEB">
            <w:pPr>
              <w:snapToGrid w:val="0"/>
              <w:jc w:val="both"/>
            </w:pPr>
            <w:r>
              <w:t>Afmetingen</w:t>
            </w:r>
            <w:r w:rsidR="00997C6D" w:rsidRPr="00983E37">
              <w:t>:</w:t>
            </w:r>
          </w:p>
        </w:tc>
        <w:tc>
          <w:tcPr>
            <w:tcW w:w="5598" w:type="dxa"/>
          </w:tcPr>
          <w:p w14:paraId="1343BB68" w14:textId="6E870FC9" w:rsidR="00997C6D" w:rsidRPr="00983E37" w:rsidRDefault="00780344" w:rsidP="00CD0DEB">
            <w:pPr>
              <w:snapToGrid w:val="0"/>
              <w:jc w:val="both"/>
            </w:pPr>
            <w:r>
              <w:t>L</w:t>
            </w:r>
            <w:r w:rsidR="221CEBB9">
              <w:t xml:space="preserve"> 1580 x H 120 x </w:t>
            </w:r>
            <w:r>
              <w:t>E</w:t>
            </w:r>
            <w:r w:rsidR="221CEBB9">
              <w:t xml:space="preserve"> 35mm</w:t>
            </w:r>
          </w:p>
        </w:tc>
      </w:tr>
      <w:tr w:rsidR="00997C6D" w:rsidRPr="00983E37" w14:paraId="12BA8282" w14:textId="77777777" w:rsidTr="00274861">
        <w:tc>
          <w:tcPr>
            <w:tcW w:w="3254" w:type="dxa"/>
          </w:tcPr>
          <w:p w14:paraId="2926D4F2" w14:textId="372BC5F0" w:rsidR="00997C6D" w:rsidRPr="00983E37" w:rsidRDefault="00997C6D" w:rsidP="00CD0DEB">
            <w:pPr>
              <w:snapToGrid w:val="0"/>
              <w:jc w:val="both"/>
            </w:pPr>
            <w:r w:rsidRPr="00983E37">
              <w:t>Voed</w:t>
            </w:r>
            <w:r w:rsidR="002B40FD">
              <w:t>ing</w:t>
            </w:r>
            <w:r w:rsidRPr="00983E37">
              <w:t xml:space="preserve"> - </w:t>
            </w:r>
            <w:r w:rsidR="002B40FD">
              <w:t>Verbruik</w:t>
            </w:r>
            <w:r w:rsidRPr="00983E37">
              <w:t>:</w:t>
            </w:r>
          </w:p>
        </w:tc>
        <w:tc>
          <w:tcPr>
            <w:tcW w:w="5598" w:type="dxa"/>
          </w:tcPr>
          <w:p w14:paraId="6D182FE1" w14:textId="56C66099" w:rsidR="00997C6D" w:rsidRPr="00983E37" w:rsidRDefault="00997C6D" w:rsidP="00CD0DEB">
            <w:pPr>
              <w:snapToGrid w:val="0"/>
              <w:jc w:val="both"/>
            </w:pPr>
            <w:r w:rsidRPr="00983E37">
              <w:t xml:space="preserve">230 V </w:t>
            </w:r>
            <w:r w:rsidR="00780344">
              <w:t>AC</w:t>
            </w:r>
            <w:r w:rsidRPr="00983E37">
              <w:t xml:space="preserve"> – 16 W</w:t>
            </w:r>
          </w:p>
        </w:tc>
      </w:tr>
      <w:tr w:rsidR="00997C6D" w:rsidRPr="00983E37" w14:paraId="08CE6F91" w14:textId="77777777" w:rsidTr="00274861">
        <w:tc>
          <w:tcPr>
            <w:tcW w:w="3254" w:type="dxa"/>
          </w:tcPr>
          <w:p w14:paraId="61CDCEAD" w14:textId="77777777" w:rsidR="00997C6D" w:rsidRPr="00983E37" w:rsidRDefault="00997C6D" w:rsidP="00CD0DEB">
            <w:pPr>
              <w:snapToGrid w:val="0"/>
              <w:jc w:val="center"/>
            </w:pPr>
          </w:p>
        </w:tc>
        <w:tc>
          <w:tcPr>
            <w:tcW w:w="5598" w:type="dxa"/>
          </w:tcPr>
          <w:p w14:paraId="6BB9E253" w14:textId="77777777" w:rsidR="00997C6D" w:rsidRPr="00983E37" w:rsidRDefault="00997C6D" w:rsidP="00CD0DEB">
            <w:pPr>
              <w:snapToGrid w:val="0"/>
              <w:jc w:val="both"/>
            </w:pPr>
          </w:p>
        </w:tc>
      </w:tr>
      <w:tr w:rsidR="00997C6D" w:rsidRPr="00983E37" w14:paraId="55EF3E38" w14:textId="77777777" w:rsidTr="00274861">
        <w:tc>
          <w:tcPr>
            <w:tcW w:w="3254" w:type="dxa"/>
          </w:tcPr>
          <w:p w14:paraId="592166F0" w14:textId="57877940" w:rsidR="00997C6D" w:rsidRPr="00983E37" w:rsidRDefault="00997C6D" w:rsidP="00CD0DE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983E37">
              <w:rPr>
                <w:b/>
                <w:bCs/>
                <w:i/>
                <w:iCs/>
              </w:rPr>
              <w:t xml:space="preserve">Merk: </w:t>
            </w:r>
          </w:p>
        </w:tc>
        <w:tc>
          <w:tcPr>
            <w:tcW w:w="5598" w:type="dxa"/>
          </w:tcPr>
          <w:p w14:paraId="4B2BA17B" w14:textId="77777777" w:rsidR="00997C6D" w:rsidRPr="00983E37" w:rsidRDefault="00997C6D" w:rsidP="00CD0DEB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983E37">
              <w:rPr>
                <w:b/>
                <w:bCs/>
                <w:i/>
                <w:iCs/>
              </w:rPr>
              <w:t>Dalemans</w:t>
            </w:r>
          </w:p>
        </w:tc>
      </w:tr>
    </w:tbl>
    <w:p w14:paraId="5495F6DC" w14:textId="569AB55B" w:rsidR="00036275" w:rsidRPr="002B40FD" w:rsidRDefault="002B40FD" w:rsidP="00944B23">
      <w:pPr>
        <w:pStyle w:val="Titre2"/>
        <w:rPr>
          <w:lang w:val="nl-NL"/>
        </w:rPr>
      </w:pPr>
      <w:r w:rsidRPr="002B40FD">
        <w:rPr>
          <w:lang w:val="nl-NL"/>
        </w:rPr>
        <w:t xml:space="preserve">Kenmerken van het </w:t>
      </w:r>
      <w:r w:rsidR="00C5597B">
        <w:rPr>
          <w:lang w:val="nl-NL"/>
        </w:rPr>
        <w:t>geluids</w:t>
      </w:r>
      <w:r w:rsidR="00036275" w:rsidRPr="002B40FD">
        <w:rPr>
          <w:lang w:val="nl-NL"/>
        </w:rPr>
        <w:t>alarm:</w:t>
      </w: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275" w:rsidRPr="00574113" w14:paraId="567DDC50" w14:textId="77777777" w:rsidTr="00274861">
        <w:tc>
          <w:tcPr>
            <w:tcW w:w="3254" w:type="dxa"/>
          </w:tcPr>
          <w:p w14:paraId="4F979827" w14:textId="1D106851" w:rsidR="00036275" w:rsidRDefault="00036275">
            <w:pPr>
              <w:snapToGrid w:val="0"/>
              <w:jc w:val="both"/>
            </w:pPr>
            <w:r>
              <w:t>Beschrijv</w:t>
            </w:r>
            <w:r w:rsidR="002B40FD">
              <w:t>ing</w:t>
            </w:r>
            <w:r>
              <w:t>:</w:t>
            </w:r>
          </w:p>
        </w:tc>
        <w:tc>
          <w:tcPr>
            <w:tcW w:w="5598" w:type="dxa"/>
          </w:tcPr>
          <w:p w14:paraId="5245D850" w14:textId="6586A05F" w:rsidR="00036275" w:rsidRPr="002B40FD" w:rsidRDefault="00780344">
            <w:pPr>
              <w:snapToGrid w:val="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Siren voor plaatsing tegen de </w:t>
            </w:r>
            <w:r w:rsidR="002B40FD">
              <w:rPr>
                <w:lang w:val="nl-NL"/>
              </w:rPr>
              <w:t xml:space="preserve">muur of </w:t>
            </w:r>
            <w:r w:rsidR="00C5597B">
              <w:rPr>
                <w:lang w:val="nl-NL"/>
              </w:rPr>
              <w:t xml:space="preserve">aan </w:t>
            </w:r>
            <w:r w:rsidR="002B40FD">
              <w:rPr>
                <w:lang w:val="nl-NL"/>
              </w:rPr>
              <w:t>het plafond</w:t>
            </w:r>
          </w:p>
        </w:tc>
      </w:tr>
      <w:tr w:rsidR="00036275" w14:paraId="408CAA76" w14:textId="77777777" w:rsidTr="00274861">
        <w:tc>
          <w:tcPr>
            <w:tcW w:w="3254" w:type="dxa"/>
          </w:tcPr>
          <w:p w14:paraId="1FD851FD" w14:textId="36FEDB35" w:rsidR="00036275" w:rsidRDefault="00036275">
            <w:pPr>
              <w:snapToGrid w:val="0"/>
              <w:jc w:val="both"/>
            </w:pPr>
            <w:r>
              <w:t>Bescherm</w:t>
            </w:r>
            <w:r w:rsidR="00C5597B">
              <w:t xml:space="preserve"> graad</w:t>
            </w:r>
            <w:r>
              <w:t>:</w:t>
            </w:r>
          </w:p>
        </w:tc>
        <w:tc>
          <w:tcPr>
            <w:tcW w:w="5598" w:type="dxa"/>
          </w:tcPr>
          <w:p w14:paraId="1B86B3D4" w14:textId="77777777" w:rsidR="00036275" w:rsidRDefault="00036275">
            <w:pPr>
              <w:snapToGrid w:val="0"/>
            </w:pPr>
            <w:r>
              <w:t>IP 54</w:t>
            </w:r>
          </w:p>
        </w:tc>
      </w:tr>
      <w:tr w:rsidR="00036275" w14:paraId="7C71E03A" w14:textId="77777777" w:rsidTr="00274861">
        <w:tc>
          <w:tcPr>
            <w:tcW w:w="3254" w:type="dxa"/>
          </w:tcPr>
          <w:p w14:paraId="21E28E30" w14:textId="77777777" w:rsidR="00036275" w:rsidRDefault="00036275">
            <w:pPr>
              <w:snapToGrid w:val="0"/>
              <w:jc w:val="both"/>
            </w:pPr>
            <w:r>
              <w:t xml:space="preserve">Minimaal geluidsniveau: </w:t>
            </w:r>
          </w:p>
        </w:tc>
        <w:tc>
          <w:tcPr>
            <w:tcW w:w="5598" w:type="dxa"/>
          </w:tcPr>
          <w:p w14:paraId="33F5D280" w14:textId="77777777" w:rsidR="00036275" w:rsidRDefault="00036275">
            <w:pPr>
              <w:snapToGrid w:val="0"/>
              <w:jc w:val="both"/>
            </w:pPr>
            <w:r>
              <w:t>100 dB</w:t>
            </w:r>
          </w:p>
        </w:tc>
      </w:tr>
      <w:tr w:rsidR="00036275" w:rsidRPr="002B40FD" w14:paraId="6FECAFEC" w14:textId="77777777" w:rsidTr="00274861">
        <w:tc>
          <w:tcPr>
            <w:tcW w:w="3254" w:type="dxa"/>
          </w:tcPr>
          <w:p w14:paraId="2B8886C2" w14:textId="5A7BEC3C" w:rsidR="00036275" w:rsidRDefault="00036275">
            <w:pPr>
              <w:snapToGrid w:val="0"/>
              <w:jc w:val="both"/>
            </w:pPr>
            <w:r>
              <w:t>Voed</w:t>
            </w:r>
            <w:r w:rsidR="002B40FD">
              <w:t>ing</w:t>
            </w:r>
            <w:r>
              <w:t>:</w:t>
            </w:r>
          </w:p>
        </w:tc>
        <w:tc>
          <w:tcPr>
            <w:tcW w:w="5598" w:type="dxa"/>
          </w:tcPr>
          <w:p w14:paraId="143469BD" w14:textId="7EEACF72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  <w:r w:rsidRPr="002B40FD">
              <w:rPr>
                <w:lang w:val="nl-NL"/>
              </w:rPr>
              <w:t xml:space="preserve">230 V </w:t>
            </w:r>
            <w:r w:rsidR="002B40FD">
              <w:rPr>
                <w:lang w:val="nl-NL"/>
              </w:rPr>
              <w:t>AC</w:t>
            </w:r>
            <w:r w:rsidRPr="002B40FD">
              <w:rPr>
                <w:lang w:val="nl-NL"/>
              </w:rPr>
              <w:t xml:space="preserve"> of 24 V </w:t>
            </w:r>
            <w:r w:rsidR="002B40FD">
              <w:rPr>
                <w:lang w:val="nl-NL"/>
              </w:rPr>
              <w:t>DC</w:t>
            </w:r>
          </w:p>
        </w:tc>
      </w:tr>
      <w:tr w:rsidR="00036275" w:rsidRPr="002B40FD" w14:paraId="5043CB0F" w14:textId="77777777" w:rsidTr="00274861">
        <w:tc>
          <w:tcPr>
            <w:tcW w:w="3254" w:type="dxa"/>
          </w:tcPr>
          <w:p w14:paraId="07459315" w14:textId="77777777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</w:p>
        </w:tc>
        <w:tc>
          <w:tcPr>
            <w:tcW w:w="5598" w:type="dxa"/>
          </w:tcPr>
          <w:p w14:paraId="6537F28F" w14:textId="77777777" w:rsidR="00036275" w:rsidRPr="002B40FD" w:rsidRDefault="00036275">
            <w:pPr>
              <w:snapToGrid w:val="0"/>
              <w:jc w:val="both"/>
              <w:rPr>
                <w:lang w:val="nl-NL"/>
              </w:rPr>
            </w:pPr>
          </w:p>
        </w:tc>
      </w:tr>
      <w:tr w:rsidR="00036275" w14:paraId="2781BEC5" w14:textId="77777777" w:rsidTr="00274861">
        <w:tc>
          <w:tcPr>
            <w:tcW w:w="3254" w:type="dxa"/>
          </w:tcPr>
          <w:p w14:paraId="0D6937C1" w14:textId="7777777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Merken: </w:t>
            </w:r>
          </w:p>
        </w:tc>
        <w:tc>
          <w:tcPr>
            <w:tcW w:w="5598" w:type="dxa"/>
          </w:tcPr>
          <w:p w14:paraId="37308A1D" w14:textId="5EF80037" w:rsidR="00036275" w:rsidRDefault="00036275">
            <w:pPr>
              <w:snapToGri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Fulléon </w:t>
            </w:r>
            <w:r w:rsidR="002B40FD">
              <w:rPr>
                <w:b/>
                <w:bCs/>
                <w:i/>
                <w:iCs/>
              </w:rPr>
              <w:t>–</w:t>
            </w:r>
            <w:r>
              <w:rPr>
                <w:b/>
                <w:bCs/>
                <w:i/>
                <w:iCs/>
              </w:rPr>
              <w:t xml:space="preserve"> Roshni</w:t>
            </w:r>
          </w:p>
        </w:tc>
      </w:tr>
    </w:tbl>
    <w:p w14:paraId="44E871BC" w14:textId="09F1D998" w:rsidR="00036275" w:rsidRPr="00274861" w:rsidRDefault="00036275" w:rsidP="00274861">
      <w:pPr>
        <w:pStyle w:val="Titre1"/>
      </w:pPr>
      <w:r>
        <w:t>In</w:t>
      </w:r>
      <w:r w:rsidR="002B40FD">
        <w:t>dienst</w:t>
      </w:r>
      <w:r>
        <w:t>stelling:</w:t>
      </w:r>
    </w:p>
    <w:p w14:paraId="0EB153EB" w14:textId="761A1914" w:rsidR="00036275" w:rsidRPr="002B40FD" w:rsidRDefault="00036275">
      <w:pPr>
        <w:rPr>
          <w:lang w:val="nl-NL"/>
        </w:rPr>
      </w:pPr>
      <w:r w:rsidRPr="002B40FD">
        <w:rPr>
          <w:lang w:val="nl-NL"/>
        </w:rPr>
        <w:t xml:space="preserve">De </w:t>
      </w:r>
      <w:r w:rsidR="002B40FD">
        <w:rPr>
          <w:lang w:val="nl-NL"/>
        </w:rPr>
        <w:t>indienststelling</w:t>
      </w:r>
      <w:r w:rsidRPr="002B40FD">
        <w:rPr>
          <w:lang w:val="nl-NL"/>
        </w:rPr>
        <w:t xml:space="preserve"> van de </w:t>
      </w:r>
      <w:r w:rsidR="002B40FD">
        <w:rPr>
          <w:lang w:val="nl-NL"/>
        </w:rPr>
        <w:t>centrale en detectoren</w:t>
      </w:r>
      <w:r w:rsidR="00780344">
        <w:rPr>
          <w:lang w:val="nl-NL"/>
        </w:rPr>
        <w:t xml:space="preserve"> ter plaatse</w:t>
      </w:r>
      <w:r w:rsidRPr="002B40FD">
        <w:rPr>
          <w:lang w:val="nl-NL"/>
        </w:rPr>
        <w:t xml:space="preserve">, inclusief een test per kop met </w:t>
      </w:r>
      <w:r w:rsidR="002B40FD">
        <w:rPr>
          <w:lang w:val="nl-NL"/>
        </w:rPr>
        <w:t xml:space="preserve">behulp van </w:t>
      </w:r>
      <w:r w:rsidRPr="002B40FD">
        <w:rPr>
          <w:lang w:val="nl-NL"/>
        </w:rPr>
        <w:t>een</w:t>
      </w:r>
      <w:r w:rsidR="00780344">
        <w:rPr>
          <w:lang w:val="nl-NL"/>
        </w:rPr>
        <w:t xml:space="preserve"> aangepast ijkgas</w:t>
      </w:r>
      <w:r w:rsidRPr="002B40FD">
        <w:rPr>
          <w:lang w:val="nl-NL"/>
        </w:rPr>
        <w:t xml:space="preserve">, wordt uitgevoerd door de fabrikant </w:t>
      </w:r>
      <w:r w:rsidR="002B40FD">
        <w:rPr>
          <w:lang w:val="nl-NL"/>
        </w:rPr>
        <w:t>of zijn lokale</w:t>
      </w:r>
      <w:r w:rsidRPr="002B40FD">
        <w:rPr>
          <w:lang w:val="nl-NL"/>
        </w:rPr>
        <w:t xml:space="preserve"> vertegenwoordiger.</w:t>
      </w:r>
    </w:p>
    <w:sectPr w:rsidR="00036275" w:rsidRPr="002B40FD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4201" w14:textId="77777777" w:rsidR="004B545D" w:rsidRDefault="004B545D" w:rsidP="00EF7F71">
      <w:r>
        <w:separator/>
      </w:r>
    </w:p>
  </w:endnote>
  <w:endnote w:type="continuationSeparator" w:id="0">
    <w:p w14:paraId="01FEF865" w14:textId="77777777" w:rsidR="004B545D" w:rsidRDefault="004B545D" w:rsidP="00E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8411" w14:textId="0811CA1B" w:rsidR="00EF7F71" w:rsidRPr="00607D83" w:rsidRDefault="00F260BA" w:rsidP="3AEAA0DA">
    <w:pPr>
      <w:pStyle w:val="Pieddepage"/>
      <w:tabs>
        <w:tab w:val="clear" w:pos="4536"/>
      </w:tabs>
      <w:rPr>
        <w:sz w:val="12"/>
        <w:szCs w:val="12"/>
        <w:lang w:val="en-GB"/>
      </w:rPr>
    </w:pPr>
    <w:r w:rsidRPr="3AEAA0DA">
      <w:rPr>
        <w:sz w:val="12"/>
        <w:szCs w:val="12"/>
      </w:rPr>
      <w:fldChar w:fldCharType="begin"/>
    </w:r>
    <w:r w:rsidRPr="002B40FD">
      <w:rPr>
        <w:sz w:val="12"/>
        <w:szCs w:val="12"/>
        <w:lang w:val="en-US"/>
      </w:rPr>
      <w:instrText xml:space="preserve"> TITLE   \* MERGEFORMAT </w:instrText>
    </w:r>
    <w:r w:rsidRPr="3AEAA0DA">
      <w:rPr>
        <w:sz w:val="12"/>
        <w:szCs w:val="12"/>
      </w:rPr>
      <w:fldChar w:fldCharType="separate"/>
    </w:r>
    <w:r w:rsidR="3AEAA0DA" w:rsidRPr="002B40FD">
      <w:rPr>
        <w:sz w:val="12"/>
        <w:szCs w:val="12"/>
        <w:lang w:val="en-US"/>
      </w:rPr>
      <w:t>CC_Parking_Bus_CO_NO2_LPG_FR</w:t>
    </w:r>
    <w:r w:rsidRPr="3AEAA0DA">
      <w:rPr>
        <w:sz w:val="12"/>
        <w:szCs w:val="12"/>
      </w:rPr>
      <w:fldChar w:fldCharType="end"/>
    </w:r>
    <w:r w:rsidR="3AEAA0DA" w:rsidRPr="002B40FD">
      <w:rPr>
        <w:sz w:val="12"/>
        <w:szCs w:val="12"/>
        <w:lang w:val="en-US"/>
      </w:rPr>
      <w:t>_</w:t>
    </w:r>
    <w:r w:rsidRPr="3AEAA0DA">
      <w:rPr>
        <w:sz w:val="12"/>
        <w:szCs w:val="12"/>
      </w:rPr>
      <w:fldChar w:fldCharType="begin"/>
    </w:r>
    <w:r w:rsidRPr="002B40FD">
      <w:rPr>
        <w:sz w:val="12"/>
        <w:szCs w:val="12"/>
        <w:lang w:val="en-US"/>
      </w:rPr>
      <w:instrText xml:space="preserve"> COMMENTS   \* MERGEFORMAT </w:instrText>
    </w:r>
    <w:r w:rsidRPr="3AEAA0DA">
      <w:rPr>
        <w:sz w:val="12"/>
        <w:szCs w:val="12"/>
      </w:rPr>
      <w:fldChar w:fldCharType="separate"/>
    </w:r>
    <w:r w:rsidR="3AEAA0DA" w:rsidRPr="002B40FD">
      <w:rPr>
        <w:sz w:val="12"/>
        <w:szCs w:val="12"/>
        <w:lang w:val="en-US"/>
      </w:rPr>
      <w:t>V3R</w:t>
    </w:r>
    <w:r w:rsidRPr="3AEAA0DA">
      <w:rPr>
        <w:sz w:val="12"/>
        <w:szCs w:val="12"/>
      </w:rPr>
      <w:fldChar w:fldCharType="end"/>
    </w:r>
    <w:r w:rsidR="00574113" w:rsidRPr="00574113">
      <w:rPr>
        <w:sz w:val="12"/>
        <w:szCs w:val="12"/>
        <w:lang w:val="en-US"/>
      </w:rPr>
      <w:t>2</w:t>
    </w:r>
    <w:r w:rsidRPr="002B40FD">
      <w:rPr>
        <w:lang w:val="en-US"/>
      </w:rPr>
      <w:tab/>
    </w:r>
    <w:r w:rsidRPr="3AEAA0DA">
      <w:rPr>
        <w:noProof/>
        <w:sz w:val="12"/>
        <w:szCs w:val="12"/>
      </w:rPr>
      <w:fldChar w:fldCharType="begin"/>
    </w:r>
    <w:r w:rsidRPr="002B40FD">
      <w:rPr>
        <w:sz w:val="12"/>
        <w:szCs w:val="12"/>
        <w:lang w:val="en-US"/>
      </w:rPr>
      <w:instrText xml:space="preserve"> PAGE   \* MERGEFORMAT </w:instrText>
    </w:r>
    <w:r w:rsidRPr="3AEAA0DA">
      <w:rPr>
        <w:sz w:val="12"/>
        <w:szCs w:val="12"/>
      </w:rPr>
      <w:fldChar w:fldCharType="separate"/>
    </w:r>
    <w:r w:rsidR="3AEAA0DA" w:rsidRPr="002B40FD">
      <w:rPr>
        <w:noProof/>
        <w:sz w:val="12"/>
        <w:szCs w:val="12"/>
        <w:lang w:val="en-US"/>
      </w:rPr>
      <w:t>2</w:t>
    </w:r>
    <w:r w:rsidRPr="3AEAA0DA">
      <w:rPr>
        <w:noProof/>
        <w:sz w:val="12"/>
        <w:szCs w:val="12"/>
      </w:rPr>
      <w:fldChar w:fldCharType="end"/>
    </w:r>
    <w:r w:rsidR="3AEAA0DA" w:rsidRPr="002B40FD">
      <w:rPr>
        <w:sz w:val="12"/>
        <w:szCs w:val="12"/>
        <w:lang w:val="en-US"/>
      </w:rPr>
      <w:t>/</w:t>
    </w:r>
    <w:r w:rsidRPr="3AEAA0DA">
      <w:rPr>
        <w:noProof/>
        <w:sz w:val="12"/>
        <w:szCs w:val="12"/>
      </w:rPr>
      <w:fldChar w:fldCharType="begin"/>
    </w:r>
    <w:r w:rsidRPr="002B40FD">
      <w:rPr>
        <w:sz w:val="12"/>
        <w:szCs w:val="12"/>
        <w:lang w:val="en-US"/>
      </w:rPr>
      <w:instrText xml:space="preserve"> NUMPAGES   \* MERGEFORMAT </w:instrText>
    </w:r>
    <w:r w:rsidRPr="3AEAA0DA">
      <w:rPr>
        <w:sz w:val="12"/>
        <w:szCs w:val="12"/>
      </w:rPr>
      <w:fldChar w:fldCharType="separate"/>
    </w:r>
    <w:r w:rsidR="3AEAA0DA" w:rsidRPr="002B40FD">
      <w:rPr>
        <w:noProof/>
        <w:sz w:val="12"/>
        <w:szCs w:val="12"/>
        <w:lang w:val="en-US"/>
      </w:rPr>
      <w:t>3</w:t>
    </w:r>
    <w:r w:rsidRPr="3AEAA0DA"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74B7" w14:textId="77777777" w:rsidR="004B545D" w:rsidRDefault="004B545D" w:rsidP="00EF7F71">
      <w:r>
        <w:separator/>
      </w:r>
    </w:p>
  </w:footnote>
  <w:footnote w:type="continuationSeparator" w:id="0">
    <w:p w14:paraId="5773B015" w14:textId="77777777" w:rsidR="004B545D" w:rsidRDefault="004B545D" w:rsidP="00E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80539A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977685252">
    <w:abstractNumId w:val="0"/>
  </w:num>
  <w:num w:numId="2" w16cid:durableId="156614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1"/>
    <w:rsid w:val="00036275"/>
    <w:rsid w:val="00061B95"/>
    <w:rsid w:val="00066A79"/>
    <w:rsid w:val="00076F82"/>
    <w:rsid w:val="000A3EF6"/>
    <w:rsid w:val="000C53FE"/>
    <w:rsid w:val="000F3D26"/>
    <w:rsid w:val="001063F9"/>
    <w:rsid w:val="00111E4A"/>
    <w:rsid w:val="00150BAF"/>
    <w:rsid w:val="00160C09"/>
    <w:rsid w:val="001626BD"/>
    <w:rsid w:val="001870FE"/>
    <w:rsid w:val="001965B1"/>
    <w:rsid w:val="001B5C8E"/>
    <w:rsid w:val="001D2514"/>
    <w:rsid w:val="00216695"/>
    <w:rsid w:val="00227856"/>
    <w:rsid w:val="00274861"/>
    <w:rsid w:val="00293820"/>
    <w:rsid w:val="002B40FD"/>
    <w:rsid w:val="002D32B0"/>
    <w:rsid w:val="002E0C38"/>
    <w:rsid w:val="003026E6"/>
    <w:rsid w:val="0030313A"/>
    <w:rsid w:val="00312B90"/>
    <w:rsid w:val="003D2453"/>
    <w:rsid w:val="003E0726"/>
    <w:rsid w:val="00400A20"/>
    <w:rsid w:val="004062F2"/>
    <w:rsid w:val="00426A53"/>
    <w:rsid w:val="004348F0"/>
    <w:rsid w:val="00435C8F"/>
    <w:rsid w:val="00440CE0"/>
    <w:rsid w:val="00442E89"/>
    <w:rsid w:val="00496CB0"/>
    <w:rsid w:val="004A71B6"/>
    <w:rsid w:val="004B545D"/>
    <w:rsid w:val="004B74C0"/>
    <w:rsid w:val="004C1185"/>
    <w:rsid w:val="004E36F5"/>
    <w:rsid w:val="00574113"/>
    <w:rsid w:val="005A5802"/>
    <w:rsid w:val="005B0B89"/>
    <w:rsid w:val="005E7B86"/>
    <w:rsid w:val="00605371"/>
    <w:rsid w:val="00607D83"/>
    <w:rsid w:val="00650DD4"/>
    <w:rsid w:val="0071571E"/>
    <w:rsid w:val="00715A0D"/>
    <w:rsid w:val="00727655"/>
    <w:rsid w:val="0073462A"/>
    <w:rsid w:val="00755E98"/>
    <w:rsid w:val="00780344"/>
    <w:rsid w:val="00793BC9"/>
    <w:rsid w:val="007A0610"/>
    <w:rsid w:val="007C4049"/>
    <w:rsid w:val="007D19F2"/>
    <w:rsid w:val="00827DB4"/>
    <w:rsid w:val="00837693"/>
    <w:rsid w:val="00843187"/>
    <w:rsid w:val="00867AAF"/>
    <w:rsid w:val="008942CC"/>
    <w:rsid w:val="00896F04"/>
    <w:rsid w:val="008A3B84"/>
    <w:rsid w:val="008B4883"/>
    <w:rsid w:val="008C4881"/>
    <w:rsid w:val="008D5ECB"/>
    <w:rsid w:val="009254F6"/>
    <w:rsid w:val="00936864"/>
    <w:rsid w:val="00937ED3"/>
    <w:rsid w:val="00944B23"/>
    <w:rsid w:val="00952946"/>
    <w:rsid w:val="00972F09"/>
    <w:rsid w:val="00983E37"/>
    <w:rsid w:val="00997C6D"/>
    <w:rsid w:val="009A08A7"/>
    <w:rsid w:val="009A11DC"/>
    <w:rsid w:val="00A207D3"/>
    <w:rsid w:val="00A448EA"/>
    <w:rsid w:val="00A674CA"/>
    <w:rsid w:val="00A93137"/>
    <w:rsid w:val="00AB6ECC"/>
    <w:rsid w:val="00AE0F4B"/>
    <w:rsid w:val="00AE2A82"/>
    <w:rsid w:val="00B15B32"/>
    <w:rsid w:val="00B27088"/>
    <w:rsid w:val="00B70704"/>
    <w:rsid w:val="00BB2D28"/>
    <w:rsid w:val="00BB679A"/>
    <w:rsid w:val="00C12D0D"/>
    <w:rsid w:val="00C163F8"/>
    <w:rsid w:val="00C23DEE"/>
    <w:rsid w:val="00C5597B"/>
    <w:rsid w:val="00C86F89"/>
    <w:rsid w:val="00C90EA7"/>
    <w:rsid w:val="00CB128B"/>
    <w:rsid w:val="00CD0DEB"/>
    <w:rsid w:val="00CE6D5E"/>
    <w:rsid w:val="00CF4E62"/>
    <w:rsid w:val="00D0162A"/>
    <w:rsid w:val="00D06473"/>
    <w:rsid w:val="00D7089D"/>
    <w:rsid w:val="00D81C71"/>
    <w:rsid w:val="00DF64B2"/>
    <w:rsid w:val="00E439A9"/>
    <w:rsid w:val="00E64FDE"/>
    <w:rsid w:val="00E75EC3"/>
    <w:rsid w:val="00E87651"/>
    <w:rsid w:val="00EA45AD"/>
    <w:rsid w:val="00EB5547"/>
    <w:rsid w:val="00EB78E8"/>
    <w:rsid w:val="00EE327E"/>
    <w:rsid w:val="00EF5588"/>
    <w:rsid w:val="00EF7F71"/>
    <w:rsid w:val="00F260BA"/>
    <w:rsid w:val="00F36434"/>
    <w:rsid w:val="00F454F0"/>
    <w:rsid w:val="00F9065A"/>
    <w:rsid w:val="00FA71B8"/>
    <w:rsid w:val="00FC11BF"/>
    <w:rsid w:val="00FC36B0"/>
    <w:rsid w:val="00FF599C"/>
    <w:rsid w:val="0502C618"/>
    <w:rsid w:val="0509402C"/>
    <w:rsid w:val="0CA1EC30"/>
    <w:rsid w:val="0D3A2DB9"/>
    <w:rsid w:val="0EE4A110"/>
    <w:rsid w:val="0F64556D"/>
    <w:rsid w:val="0FEA340E"/>
    <w:rsid w:val="106F56E1"/>
    <w:rsid w:val="10B1C636"/>
    <w:rsid w:val="11C8FDC2"/>
    <w:rsid w:val="12B17FF9"/>
    <w:rsid w:val="141F0CA7"/>
    <w:rsid w:val="1456F297"/>
    <w:rsid w:val="17F59FA8"/>
    <w:rsid w:val="1825E5BF"/>
    <w:rsid w:val="1858DAFD"/>
    <w:rsid w:val="1AF5AD6B"/>
    <w:rsid w:val="1E601624"/>
    <w:rsid w:val="205FC74F"/>
    <w:rsid w:val="2094210E"/>
    <w:rsid w:val="221CEBB9"/>
    <w:rsid w:val="22C77C16"/>
    <w:rsid w:val="266357F8"/>
    <w:rsid w:val="27811928"/>
    <w:rsid w:val="2AF86583"/>
    <w:rsid w:val="2DE9E625"/>
    <w:rsid w:val="2FC5C55E"/>
    <w:rsid w:val="337C12A8"/>
    <w:rsid w:val="339A2091"/>
    <w:rsid w:val="33AF97F8"/>
    <w:rsid w:val="350BD2D1"/>
    <w:rsid w:val="3553FFAE"/>
    <w:rsid w:val="37DE9683"/>
    <w:rsid w:val="38B35A8D"/>
    <w:rsid w:val="38D136CD"/>
    <w:rsid w:val="398BCBEF"/>
    <w:rsid w:val="3AEAA0DA"/>
    <w:rsid w:val="3BA2ADB4"/>
    <w:rsid w:val="3BADA332"/>
    <w:rsid w:val="3C027FF2"/>
    <w:rsid w:val="3CC0D938"/>
    <w:rsid w:val="3DCD95D9"/>
    <w:rsid w:val="42ABEB9F"/>
    <w:rsid w:val="44FB2DA2"/>
    <w:rsid w:val="451DD0CE"/>
    <w:rsid w:val="47688F28"/>
    <w:rsid w:val="479A73F0"/>
    <w:rsid w:val="48B69AED"/>
    <w:rsid w:val="48BB5BE5"/>
    <w:rsid w:val="49034525"/>
    <w:rsid w:val="4A41039B"/>
    <w:rsid w:val="4C06FBE2"/>
    <w:rsid w:val="4C53475F"/>
    <w:rsid w:val="4F1D3151"/>
    <w:rsid w:val="50EFACC5"/>
    <w:rsid w:val="5367121D"/>
    <w:rsid w:val="54D33D7E"/>
    <w:rsid w:val="54FC042D"/>
    <w:rsid w:val="55A5B7C1"/>
    <w:rsid w:val="55B1878C"/>
    <w:rsid w:val="5821B227"/>
    <w:rsid w:val="5A148804"/>
    <w:rsid w:val="5B29E28F"/>
    <w:rsid w:val="5C1C1369"/>
    <w:rsid w:val="600764F8"/>
    <w:rsid w:val="62FE71B4"/>
    <w:rsid w:val="63AB3339"/>
    <w:rsid w:val="6423995F"/>
    <w:rsid w:val="68383829"/>
    <w:rsid w:val="6C4BAE72"/>
    <w:rsid w:val="6DE70703"/>
    <w:rsid w:val="6EF84785"/>
    <w:rsid w:val="7364042D"/>
    <w:rsid w:val="74A319DF"/>
    <w:rsid w:val="7509A6FB"/>
    <w:rsid w:val="7AA0CA12"/>
    <w:rsid w:val="7BF94B2F"/>
    <w:rsid w:val="7C1D162D"/>
    <w:rsid w:val="7C88F910"/>
    <w:rsid w:val="7DEE33E4"/>
    <w:rsid w:val="7EB38FCC"/>
    <w:rsid w:val="7F7B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07391"/>
  <w15:chartTrackingRefBased/>
  <w15:docId w15:val="{DB84A498-839D-4226-A289-3417643A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274861"/>
    <w:pPr>
      <w:keepNext/>
      <w:widowControl w:val="0"/>
      <w:numPr>
        <w:numId w:val="1"/>
      </w:numPr>
      <w:spacing w:before="240" w:after="240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44B23"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1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313A"/>
    <w:rPr>
      <w:b/>
      <w:bCs/>
      <w:lang w:eastAsia="zh-CN"/>
    </w:rPr>
  </w:style>
  <w:style w:type="paragraph" w:styleId="Rvision">
    <w:name w:val="Revision"/>
    <w:hidden/>
    <w:uiPriority w:val="99"/>
    <w:semiHidden/>
    <w:rsid w:val="003D2453"/>
    <w:rPr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274861"/>
    <w:pPr>
      <w:spacing w:before="240" w:after="240"/>
      <w:contextualSpacing/>
    </w:pPr>
    <w:rPr>
      <w:rFonts w:asciiTheme="majorHAnsi" w:eastAsiaTheme="majorEastAsia" w:hAnsiTheme="majorHAnsi" w:cstheme="majorBidi"/>
      <w:caps/>
      <w:spacing w:val="-10"/>
      <w:kern w:val="28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274861"/>
    <w:rPr>
      <w:rFonts w:asciiTheme="majorHAnsi" w:eastAsiaTheme="majorEastAsia" w:hAnsiTheme="majorHAnsi" w:cstheme="majorBidi"/>
      <w:caps/>
      <w:spacing w:val="-10"/>
      <w:kern w:val="28"/>
      <w:sz w:val="26"/>
      <w:szCs w:val="2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2B40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DAL Theme colors">
      <a:dk1>
        <a:srgbClr val="000000"/>
      </a:dk1>
      <a:lt1>
        <a:srgbClr val="FFFFFF"/>
      </a:lt1>
      <a:dk2>
        <a:srgbClr val="6D6D6D"/>
      </a:dk2>
      <a:lt2>
        <a:srgbClr val="BEBEBE"/>
      </a:lt2>
      <a:accent1>
        <a:srgbClr val="CF3A2D"/>
      </a:accent1>
      <a:accent2>
        <a:srgbClr val="F7CF41"/>
      </a:accent2>
      <a:accent3>
        <a:srgbClr val="8DB944"/>
      </a:accent3>
      <a:accent4>
        <a:srgbClr val="4B9BD4"/>
      </a:accent4>
      <a:accent5>
        <a:srgbClr val="FA7D0A"/>
      </a:accent5>
      <a:accent6>
        <a:srgbClr val="0AA028"/>
      </a:accent6>
      <a:hlink>
        <a:srgbClr val="002060"/>
      </a:hlink>
      <a:folHlink>
        <a:srgbClr val="7030A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66F949168714281AEEBC4C7B3B444" ma:contentTypeVersion="32" ma:contentTypeDescription="Crée un document." ma:contentTypeScope="" ma:versionID="615690220865cb756cc5a631e71f1d27">
  <xsd:schema xmlns:xsd="http://www.w3.org/2001/XMLSchema" xmlns:xs="http://www.w3.org/2001/XMLSchema" xmlns:p="http://schemas.microsoft.com/office/2006/metadata/properties" xmlns:ns2="82dcf32f-65de-4068-b997-ad6c341b9b3b" xmlns:ns3="49b8b95f-cbe2-44ad-b735-4f21a4c2214b" targetNamespace="http://schemas.microsoft.com/office/2006/metadata/properties" ma:root="true" ma:fieldsID="ce4fa2cf89aba1ac4b05b93ffacf64e4" ns2:_="" ns3:_="">
    <xsd:import namespace="82dcf32f-65de-4068-b997-ad6c341b9b3b"/>
    <xsd:import namespace="49b8b95f-cbe2-44ad-b735-4f21a4c2214b"/>
    <xsd:element name="properties">
      <xsd:complexType>
        <xsd:sequence>
          <xsd:element name="documentManagement">
            <xsd:complexType>
              <xsd:all>
                <xsd:element ref="ns2:a1f7f0b31e3b490bb4f62911f510148e" minOccurs="0"/>
                <xsd:element ref="ns3:TaxCatchAll" minOccurs="0"/>
                <xsd:element ref="ns2:j6b0f2d3181e45f2824a78c5aa149951" minOccurs="0"/>
                <xsd:element ref="ns2:c93d4aca84cb4381ab745817abccad00" minOccurs="0"/>
                <xsd:element ref="ns2:Document_x0020_Type"/>
                <xsd:element ref="ns2:In_x0020_production" minOccurs="0"/>
                <xsd:element ref="ns2:j5f4e8e0a3144e4c80628b061775b6f1" minOccurs="0"/>
                <xsd:element ref="ns2:Diffusion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udiences_x0020_cibl_x00e9_es" minOccurs="0"/>
                <xsd:element ref="ns2:MediaServiceObjectDetectorVersions" minOccurs="0"/>
                <xsd:element ref="ns2:MediaServiceSearchProperties" minOccurs="0"/>
                <xsd:element ref="ns2:Bra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f32f-65de-4068-b997-ad6c341b9b3b" elementFormDefault="qualified">
    <xsd:import namespace="http://schemas.microsoft.com/office/2006/documentManagement/types"/>
    <xsd:import namespace="http://schemas.microsoft.com/office/infopath/2007/PartnerControls"/>
    <xsd:element name="a1f7f0b31e3b490bb4f62911f510148e" ma:index="9" ma:taxonomy="true" ma:internalName="a1f7f0b31e3b490bb4f62911f510148e" ma:taxonomyFieldName="Marques" ma:displayName="Marques" ma:default="" ma:fieldId="{a1f7f0b3-1e3b-490b-b4f6-2911f510148e}" ma:taxonomyMulti="true" ma:sspId="b7fc164a-9119-408d-a6bc-f2d1191d7a86" ma:termSetId="ce01e64d-fc58-44f1-b30d-28fcee69e04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6b0f2d3181e45f2824a78c5aa149951" ma:index="12" ma:taxonomy="true" ma:internalName="j6b0f2d3181e45f2824a78c5aa149951" ma:taxonomyFieldName="Type_x0020_de_x0020_produits" ma:displayName="Type de produits" ma:readOnly="false" ma:default="" ma:fieldId="{36b0f2d3-181e-45f2-824a-78c5aa149951}" ma:taxonomyMulti="true" ma:sspId="b7fc164a-9119-408d-a6bc-f2d1191d7a86" ma:termSetId="28c6ad99-c366-45fb-8271-56a1aa6b0f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93d4aca84cb4381ab745817abccad00" ma:index="14" ma:taxonomy="true" ma:internalName="c93d4aca84cb4381ab745817abccad00" ma:taxonomyFieldName="Model" ma:displayName="Model" ma:default="" ma:fieldId="{c93d4aca-84cb-4381-ab74-5817abccad00}" ma:taxonomyMulti="true" ma:sspId="b7fc164a-9119-408d-a6bc-f2d1191d7a86" ma:termSetId="50f663dc-f23c-4942-9547-bed5b8826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" ma:index="15" ma:displayName="Document Type" ma:format="Dropdown" ma:internalName="Document_x0020_Type">
      <xsd:simpleType>
        <xsd:restriction base="dms:Choice">
          <xsd:enumeration value="3D motion"/>
          <xsd:enumeration value="Manual User"/>
          <xsd:enumeration value="Manual Tech"/>
          <xsd:enumeration value="Specifications"/>
          <xsd:enumeration value="Datasheet"/>
          <xsd:enumeration value="Quick Guide"/>
          <xsd:enumeration value="Catalog"/>
          <xsd:enumeration value="Sales doc"/>
          <xsd:enumeration value="Other"/>
        </xsd:restriction>
      </xsd:simpleType>
    </xsd:element>
    <xsd:element name="In_x0020_production" ma:index="16" nillable="true" ma:displayName="In production" ma:default="1" ma:internalName="In_x0020_production">
      <xsd:simpleType>
        <xsd:restriction base="dms:Boolean"/>
      </xsd:simpleType>
    </xsd:element>
    <xsd:element name="j5f4e8e0a3144e4c80628b061775b6f1" ma:index="18" ma:taxonomy="true" ma:internalName="j5f4e8e0a3144e4c80628b061775b6f1" ma:taxonomyFieldName="Language" ma:displayName="Language" ma:readOnly="false" ma:default="" ma:fieldId="{35f4e8e0-a314-4e4c-8062-8b061775b6f1}" ma:taxonomyMulti="true" ma:sspId="b7fc164a-9119-408d-a6bc-f2d1191d7a86" ma:termSetId="47b3b4f0-2a6d-4f32-93b7-934dcc53a6e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ffusion" ma:index="19" ma:displayName="Diffusion" ma:default="Private" ma:format="Dropdown" ma:internalName="Diffusion">
      <xsd:simpleType>
        <xsd:restriction base="dms:Choice">
          <xsd:enumeration value="Private"/>
          <xsd:enumeration value="Public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Audiences_x0020_cibl_x00e9_es" ma:index="29" nillable="true" ma:displayName="Audiences ciblées" ma:internalName="Audiences_x0020_cibl_x00e9_es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randing" ma:index="32" nillable="true" ma:displayName="Branding" ma:format="Dropdown" ma:internalName="Branding">
      <xsd:simpleType>
        <xsd:restriction base="dms:Choice">
          <xsd:enumeration value="OK"/>
          <xsd:enumeration value="NO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b95f-cbe2-44ad-b735-4f21a4c2214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6155613-37eb-48ab-9208-9a171f91877b}" ma:internalName="TaxCatchAll" ma:showField="CatchAllData" ma:web="49b8b95f-cbe2-44ad-b735-4f21a4c2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2dcf32f-65de-4068-b997-ad6c341b9b3b">Specifications</Document_x0020_Type>
    <j6b0f2d3181e45f2824a78c5aa149951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</TermName>
          <TermId xmlns="http://schemas.microsoft.com/office/infopath/2007/PartnerControls">de1502cd-7a7c-46e7-8e9c-d0cc721075bb</TermId>
        </TermInfo>
        <TermInfo xmlns="http://schemas.microsoft.com/office/infopath/2007/PartnerControls">
          <TermName xmlns="http://schemas.microsoft.com/office/infopath/2007/PartnerControls">Detector</TermName>
          <TermId xmlns="http://schemas.microsoft.com/office/infopath/2007/PartnerControls">49e77f7d-0c29-4a52-a122-1363de7cd4ab</TermId>
        </TermInfo>
      </Terms>
    </j6b0f2d3181e45f2824a78c5aa149951>
    <In_x0020_production xmlns="82dcf32f-65de-4068-b997-ad6c341b9b3b">true</In_x0020_production>
    <Branding xmlns="82dcf32f-65de-4068-b997-ad6c341b9b3b" xsi:nil="true"/>
    <j5f4e8e0a3144e4c80628b061775b6f1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9a2cd368-c231-48df-9746-f3a45c3a41ed</TermId>
        </TermInfo>
      </Terms>
    </j5f4e8e0a3144e4c80628b061775b6f1>
    <Diffusion xmlns="82dcf32f-65de-4068-b997-ad6c341b9b3b">Public</Diffusion>
    <a1f7f0b31e3b490bb4f62911f510148e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Dalemans</TermName>
          <TermId xmlns="http://schemas.microsoft.com/office/infopath/2007/PartnerControls">07fce36a-b514-4422-b0ee-310164eff9f7</TermId>
        </TermInfo>
      </Terms>
    </a1f7f0b31e3b490bb4f62911f510148e>
    <TaxCatchAll xmlns="49b8b95f-cbe2-44ad-b735-4f21a4c2214b">
      <Value>20</Value>
      <Value>9</Value>
      <Value>8</Value>
      <Value>1</Value>
    </TaxCatchAll>
    <c93d4aca84cb4381ab745817abccad00 xmlns="82dcf32f-65de-4068-b997-ad6c341b9b3b">
      <Terms xmlns="http://schemas.microsoft.com/office/infopath/2007/PartnerControls"/>
    </c93d4aca84cb4381ab745817abccad00>
    <Audiences_x0020_cibl_x00e9_es xmlns="82dcf32f-65de-4068-b997-ad6c341b9b3b" xsi:nil="true"/>
  </documentManagement>
</p:properties>
</file>

<file path=customXml/itemProps1.xml><?xml version="1.0" encoding="utf-8"?>
<ds:datastoreItem xmlns:ds="http://schemas.openxmlformats.org/officeDocument/2006/customXml" ds:itemID="{C34F81C4-739A-45D3-B34F-ED807801B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03AC3-32AD-4164-9D05-5163C6B6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cf32f-65de-4068-b997-ad6c341b9b3b"/>
    <ds:schemaRef ds:uri="49b8b95f-cbe2-44ad-b735-4f21a4c2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BDDF3-998F-4C76-8DB2-935EE34676BC}">
  <ds:schemaRefs>
    <ds:schemaRef ds:uri="http://schemas.microsoft.com/office/2006/metadata/properties"/>
    <ds:schemaRef ds:uri="http://schemas.microsoft.com/office/infopath/2007/PartnerControls"/>
    <ds:schemaRef ds:uri="82dcf32f-65de-4068-b997-ad6c341b9b3b"/>
    <ds:schemaRef ds:uri="49b8b95f-cbe2-44ad-b735-4f21a4c22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CC_Parking_Bus_CO_NO2_LPG_FR</vt:lpstr>
      <vt:lpstr>CC_Parking_Bus_CO_NO2_LPG_FR</vt:lpstr>
    </vt:vector>
  </TitlesOfParts>
  <Company>Hewlett-Packard Company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CC_Parking_Bus_CO_NO2_LPG_FR</dc:title>
  <dc:subject>Parkeren - Bussysteem</dc:subject>
  <dc:creator>Commercial</dc:creator>
  <cp:keywords/>
  <dc:description>V3R1</dc:description>
  <cp:lastModifiedBy>Gérald OLIVIER</cp:lastModifiedBy>
  <cp:revision>3</cp:revision>
  <cp:lastPrinted>2003-02-07T21:04:00Z</cp:lastPrinted>
  <dcterms:created xsi:type="dcterms:W3CDTF">2025-12-04T15:51:00Z</dcterms:created>
  <dcterms:modified xsi:type="dcterms:W3CDTF">2025-12-04T15:57:00Z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0x0101005EC66F949168714281AEEBC4C7B3B444</vt:lpwstr>
  </property>
  <property fmtid="{D5CDD505-2E9C-101B-9397-08002B2CF9AE}" pid="3" name="Type de produits">
    <vt:lpwstr>9;#Central|de1502cd-7a7c-46e7-8e9c-d0cc721075bb;#20;#Detector|49e77f7d-0c29-4a52-a122-1363de7cd4ab</vt:lpwstr>
  </property>
  <property fmtid="{D5CDD505-2E9C-101B-9397-08002B2CF9AE}" pid="4" name="Type_x0020_de_x0020_produits">
    <vt:lpwstr>9;#Central|de1502cd-7a7c-46e7-8e9c-d0cc721075bb;#20;#Detector|49e77f7d-0c29-4a52-a122-1363de7cd4ab</vt:lpwstr>
  </property>
  <property fmtid="{D5CDD505-2E9C-101B-9397-08002B2CF9AE}" pid="5" name="Model">
    <vt:lpwstr/>
  </property>
  <property fmtid="{D5CDD505-2E9C-101B-9397-08002B2CF9AE}" pid="6" name="Language">
    <vt:lpwstr>1;#FR|9a2cd368-c231-48df-9746-f3a45c3a41ed</vt:lpwstr>
  </property>
  <property fmtid="{D5CDD505-2E9C-101B-9397-08002B2CF9AE}" pid="7" name="Marques">
    <vt:lpwstr>8;#Dalemans|07fce36a-b514-4422-b0ee-310164eff9f7</vt:lpwstr>
  </property>
</Properties>
</file>